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8A" w:rsidRPr="002C4A41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94E8A" w:rsidRPr="002C4A41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994E8A" w:rsidRPr="002C4A41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 xml:space="preserve"> № ______ от «</w:t>
      </w:r>
      <w:r w:rsidR="00430907" w:rsidRPr="002C4A41">
        <w:rPr>
          <w:rFonts w:ascii="Times New Roman" w:hAnsi="Times New Roman" w:cs="Times New Roman"/>
          <w:sz w:val="24"/>
          <w:szCs w:val="24"/>
        </w:rPr>
        <w:t>___</w:t>
      </w:r>
      <w:r w:rsidRPr="002C4A41">
        <w:rPr>
          <w:rFonts w:ascii="Times New Roman" w:hAnsi="Times New Roman" w:cs="Times New Roman"/>
          <w:sz w:val="24"/>
          <w:szCs w:val="24"/>
        </w:rPr>
        <w:t xml:space="preserve"> »_______2011 года</w:t>
      </w:r>
    </w:p>
    <w:p w:rsidR="00994E8A" w:rsidRPr="002C4A41" w:rsidRDefault="002C4A41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  <w:r w:rsidRPr="002C4A41">
        <w:rPr>
          <w:b/>
          <w:szCs w:val="24"/>
        </w:rPr>
        <w:t>ЛОТ №4</w:t>
      </w:r>
    </w:p>
    <w:p w:rsidR="00430907" w:rsidRPr="002C4A41" w:rsidRDefault="00430907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</w:p>
    <w:p w:rsidR="00994E8A" w:rsidRPr="002C4A41" w:rsidRDefault="00994E8A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caps/>
          <w:szCs w:val="24"/>
        </w:rPr>
      </w:pPr>
      <w:r w:rsidRPr="002C4A41">
        <w:rPr>
          <w:b/>
          <w:caps/>
          <w:szCs w:val="24"/>
        </w:rPr>
        <w:t>Техническое задание</w:t>
      </w:r>
    </w:p>
    <w:p w:rsidR="00430907" w:rsidRPr="002C4A41" w:rsidRDefault="00430907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caps/>
          <w:szCs w:val="24"/>
        </w:rPr>
      </w:pPr>
    </w:p>
    <w:p w:rsidR="00BF284A" w:rsidRPr="002C4A41" w:rsidRDefault="00BF284A" w:rsidP="001F3AD2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Наименование закупаемых работ</w:t>
      </w:r>
    </w:p>
    <w:p w:rsidR="00BD09F3" w:rsidRPr="002C4A41" w:rsidRDefault="00BF284A" w:rsidP="002C3306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2C4A41">
        <w:rPr>
          <w:rFonts w:cs="Times New Roman"/>
          <w:b w:val="0"/>
          <w:bCs/>
          <w:noProof/>
          <w:sz w:val="24"/>
          <w:szCs w:val="24"/>
        </w:rPr>
        <w:t>Выполнение научно-исследовательск</w:t>
      </w:r>
      <w:r w:rsidR="00896056" w:rsidRPr="002C4A41">
        <w:rPr>
          <w:rFonts w:cs="Times New Roman"/>
          <w:b w:val="0"/>
          <w:bCs/>
          <w:noProof/>
          <w:sz w:val="24"/>
          <w:szCs w:val="24"/>
        </w:rPr>
        <w:t>их работ</w:t>
      </w:r>
      <w:r w:rsidR="002C3306" w:rsidRPr="002C4A41">
        <w:rPr>
          <w:rFonts w:cs="Times New Roman"/>
          <w:b w:val="0"/>
          <w:sz w:val="24"/>
          <w:szCs w:val="24"/>
        </w:rPr>
        <w:t xml:space="preserve"> </w:t>
      </w:r>
      <w:r w:rsidR="002C3306" w:rsidRPr="002C4A41">
        <w:rPr>
          <w:rFonts w:eastAsia="Times New Roman" w:cs="Times New Roman"/>
          <w:b w:val="0"/>
          <w:sz w:val="24"/>
          <w:szCs w:val="24"/>
        </w:rPr>
        <w:t>по теме «Экологическая паспортизация Ханты-Мансийского автономного округа - Югры, в том числе ведение учета объектов и источников негативного воздействия на окружающую среду» в 2011 году.</w:t>
      </w:r>
    </w:p>
    <w:p w:rsidR="00BF284A" w:rsidRPr="002C4A41" w:rsidRDefault="00BF284A" w:rsidP="008757F6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Основание выполнения работ</w:t>
      </w:r>
    </w:p>
    <w:p w:rsidR="00BF284A" w:rsidRPr="002C4A41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Целевая программа Ханты-Мансийского автономного округа - Югры «Обеспечение экологической безопасности Ханты-Мансийского автономного округа – Югры в 2011 – 2013 годах»</w:t>
      </w:r>
      <w:r w:rsidR="00312627" w:rsidRPr="002C4A41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2A05BB" w:rsidRPr="002C4A41">
        <w:rPr>
          <w:rFonts w:ascii="Times New Roman" w:hAnsi="Times New Roman" w:cs="Times New Roman"/>
          <w:sz w:val="24"/>
          <w:szCs w:val="24"/>
        </w:rPr>
        <w:t>.</w:t>
      </w:r>
    </w:p>
    <w:p w:rsidR="00BF284A" w:rsidRPr="002C4A41" w:rsidRDefault="00BF284A" w:rsidP="008757F6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Информация для исследования, предоставляемая Заказчиком</w:t>
      </w:r>
    </w:p>
    <w:p w:rsidR="00430907" w:rsidRPr="002C4A41" w:rsidRDefault="00430907" w:rsidP="00430907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2C4A41">
        <w:rPr>
          <w:rFonts w:cs="Times New Roman"/>
          <w:b w:val="0"/>
          <w:sz w:val="24"/>
          <w:szCs w:val="24"/>
        </w:rPr>
        <w:t>3.1. При выполнении работ Заказчик может оказывать помощь Исполнителю в получении доступа на территорию лицензионных участков в случаях необходимых для выполнения работ, предусмотренных настоящим техническим заданием.</w:t>
      </w:r>
    </w:p>
    <w:p w:rsidR="00430907" w:rsidRPr="002C4A41" w:rsidRDefault="00430907" w:rsidP="00430907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2C4A41">
        <w:rPr>
          <w:rFonts w:cs="Times New Roman"/>
          <w:b w:val="0"/>
          <w:sz w:val="24"/>
          <w:szCs w:val="24"/>
        </w:rPr>
        <w:t>3.2. При выполнении работ Заказчик может оказывать помощь Исполнителю в организации сбора и предоставлении информации, необходимой для выполнения работ, предусмотренных настоящим техническим заданием.</w:t>
      </w:r>
    </w:p>
    <w:p w:rsidR="00BF284A" w:rsidRPr="002C4A41" w:rsidRDefault="00430907" w:rsidP="00430907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2C4A41">
        <w:rPr>
          <w:rFonts w:eastAsia="Times New Roman" w:cs="Times New Roman"/>
          <w:b w:val="0"/>
          <w:sz w:val="24"/>
          <w:szCs w:val="24"/>
        </w:rPr>
        <w:t xml:space="preserve">3.3. </w:t>
      </w:r>
      <w:r w:rsidR="002C3306" w:rsidRPr="002C4A41">
        <w:rPr>
          <w:rFonts w:eastAsia="Times New Roman" w:cs="Times New Roman"/>
          <w:b w:val="0"/>
          <w:sz w:val="24"/>
          <w:szCs w:val="24"/>
        </w:rPr>
        <w:t xml:space="preserve">Информационная система </w:t>
      </w:r>
      <w:r w:rsidRPr="002C4A41">
        <w:rPr>
          <w:rFonts w:eastAsia="Times New Roman" w:cs="Times New Roman"/>
          <w:b w:val="0"/>
          <w:sz w:val="24"/>
          <w:szCs w:val="24"/>
        </w:rPr>
        <w:t xml:space="preserve">Экопаспорта </w:t>
      </w:r>
      <w:r w:rsidR="002C3306" w:rsidRPr="002C4A41">
        <w:rPr>
          <w:rFonts w:eastAsia="Times New Roman" w:cs="Times New Roman"/>
          <w:b w:val="0"/>
          <w:sz w:val="24"/>
          <w:szCs w:val="24"/>
        </w:rPr>
        <w:t xml:space="preserve">Департамента </w:t>
      </w:r>
      <w:r w:rsidRPr="002C4A41">
        <w:rPr>
          <w:rFonts w:eastAsia="Times New Roman" w:cs="Times New Roman"/>
          <w:b w:val="0"/>
          <w:sz w:val="24"/>
          <w:szCs w:val="24"/>
        </w:rPr>
        <w:t xml:space="preserve">экологии, которая </w:t>
      </w:r>
      <w:r w:rsidR="002C3306" w:rsidRPr="002C4A41">
        <w:rPr>
          <w:rFonts w:eastAsia="Times New Roman" w:cs="Times New Roman"/>
          <w:b w:val="0"/>
          <w:sz w:val="24"/>
          <w:szCs w:val="24"/>
        </w:rPr>
        <w:t xml:space="preserve">состоит из информационной системы, 6 баз данных, учитывающих объекты и источники негативного воздействия на окружающую среду, с соответствующими рабочими местами </w:t>
      </w:r>
      <w:r w:rsidRPr="002C4A41">
        <w:rPr>
          <w:rFonts w:eastAsia="Times New Roman" w:cs="Times New Roman"/>
          <w:b w:val="0"/>
          <w:sz w:val="24"/>
          <w:szCs w:val="24"/>
        </w:rPr>
        <w:t>на</w:t>
      </w:r>
      <w:r w:rsidR="002C3306" w:rsidRPr="002C4A41">
        <w:rPr>
          <w:rFonts w:eastAsia="Times New Roman" w:cs="Times New Roman"/>
          <w:b w:val="0"/>
          <w:sz w:val="24"/>
          <w:szCs w:val="24"/>
        </w:rPr>
        <w:t xml:space="preserve"> сайт</w:t>
      </w:r>
      <w:r w:rsidRPr="002C4A41">
        <w:rPr>
          <w:rFonts w:eastAsia="Times New Roman" w:cs="Times New Roman"/>
          <w:b w:val="0"/>
          <w:sz w:val="24"/>
          <w:szCs w:val="24"/>
        </w:rPr>
        <w:t>е</w:t>
      </w:r>
      <w:r w:rsidR="002C3306" w:rsidRPr="002C4A41">
        <w:rPr>
          <w:rFonts w:eastAsia="Times New Roman" w:cs="Times New Roman"/>
          <w:b w:val="0"/>
          <w:sz w:val="24"/>
          <w:szCs w:val="24"/>
        </w:rPr>
        <w:t xml:space="preserve"> «Экоюгра».</w:t>
      </w:r>
    </w:p>
    <w:p w:rsidR="00BF284A" w:rsidRPr="002C4A41" w:rsidRDefault="00BF284A" w:rsidP="008757F6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Место выполнения работ</w:t>
      </w:r>
    </w:p>
    <w:p w:rsidR="00BF284A" w:rsidRPr="002C4A41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 xml:space="preserve">Территория Ханты-Мансийского автономного округа </w:t>
      </w:r>
      <w:r w:rsidR="002A05BB" w:rsidRPr="002C4A41">
        <w:rPr>
          <w:rFonts w:ascii="Times New Roman" w:hAnsi="Times New Roman" w:cs="Times New Roman"/>
          <w:sz w:val="24"/>
          <w:szCs w:val="24"/>
        </w:rPr>
        <w:t>–</w:t>
      </w:r>
      <w:r w:rsidRPr="002C4A41">
        <w:rPr>
          <w:rFonts w:ascii="Times New Roman" w:hAnsi="Times New Roman" w:cs="Times New Roman"/>
          <w:sz w:val="24"/>
          <w:szCs w:val="24"/>
        </w:rPr>
        <w:t xml:space="preserve"> Югры</w:t>
      </w:r>
      <w:r w:rsidR="002A05BB" w:rsidRPr="002C4A41">
        <w:rPr>
          <w:rFonts w:ascii="Times New Roman" w:hAnsi="Times New Roman" w:cs="Times New Roman"/>
          <w:sz w:val="24"/>
          <w:szCs w:val="24"/>
        </w:rPr>
        <w:t>.</w:t>
      </w:r>
    </w:p>
    <w:p w:rsidR="00BF284A" w:rsidRPr="002C4A41" w:rsidRDefault="00BF284A" w:rsidP="008757F6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Место сдачи/приёмки выполненных работ</w:t>
      </w:r>
    </w:p>
    <w:p w:rsidR="00BF284A" w:rsidRPr="002C4A41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г. Ханты-Мансийск, ул.</w:t>
      </w:r>
      <w:r w:rsidR="00994E8A" w:rsidRPr="002C4A41">
        <w:rPr>
          <w:rFonts w:ascii="Times New Roman" w:hAnsi="Times New Roman" w:cs="Times New Roman"/>
          <w:sz w:val="24"/>
          <w:szCs w:val="24"/>
        </w:rPr>
        <w:t xml:space="preserve"> </w:t>
      </w:r>
      <w:r w:rsidRPr="002C4A41">
        <w:rPr>
          <w:rFonts w:ascii="Times New Roman" w:hAnsi="Times New Roman" w:cs="Times New Roman"/>
          <w:sz w:val="24"/>
          <w:szCs w:val="24"/>
        </w:rPr>
        <w:t xml:space="preserve">Студенческая, </w:t>
      </w:r>
      <w:r w:rsidR="009E17F8" w:rsidRPr="002C4A41">
        <w:rPr>
          <w:rFonts w:ascii="Times New Roman" w:hAnsi="Times New Roman" w:cs="Times New Roman"/>
          <w:sz w:val="24"/>
          <w:szCs w:val="24"/>
        </w:rPr>
        <w:t xml:space="preserve">дом </w:t>
      </w:r>
      <w:r w:rsidRPr="002C4A41">
        <w:rPr>
          <w:rFonts w:ascii="Times New Roman" w:hAnsi="Times New Roman" w:cs="Times New Roman"/>
          <w:sz w:val="24"/>
          <w:szCs w:val="24"/>
        </w:rPr>
        <w:t xml:space="preserve">2, Департамент экологии Ханты-Мансийского автономного округа </w:t>
      </w:r>
      <w:r w:rsidR="00994E8A" w:rsidRPr="002C4A41">
        <w:rPr>
          <w:rFonts w:ascii="Times New Roman" w:hAnsi="Times New Roman" w:cs="Times New Roman"/>
          <w:sz w:val="24"/>
          <w:szCs w:val="24"/>
        </w:rPr>
        <w:t>–</w:t>
      </w:r>
      <w:r w:rsidRPr="002C4A41">
        <w:rPr>
          <w:rFonts w:ascii="Times New Roman" w:hAnsi="Times New Roman" w:cs="Times New Roman"/>
          <w:sz w:val="24"/>
          <w:szCs w:val="24"/>
        </w:rPr>
        <w:t xml:space="preserve"> Югры</w:t>
      </w:r>
      <w:r w:rsidR="00994E8A" w:rsidRPr="002C4A41">
        <w:rPr>
          <w:rFonts w:ascii="Times New Roman" w:hAnsi="Times New Roman" w:cs="Times New Roman"/>
          <w:sz w:val="24"/>
          <w:szCs w:val="24"/>
        </w:rPr>
        <w:t>.</w:t>
      </w:r>
    </w:p>
    <w:p w:rsidR="00BF284A" w:rsidRPr="002C4A41" w:rsidRDefault="00BF284A" w:rsidP="008757F6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Сроки (период) выполнения работ</w:t>
      </w:r>
    </w:p>
    <w:p w:rsidR="00312627" w:rsidRPr="002C4A41" w:rsidRDefault="00312627" w:rsidP="00312627">
      <w:pPr>
        <w:pStyle w:val="55"/>
        <w:numPr>
          <w:ilvl w:val="0"/>
          <w:numId w:val="0"/>
        </w:numPr>
        <w:ind w:firstLine="709"/>
        <w:jc w:val="both"/>
        <w:rPr>
          <w:rFonts w:cs="Times New Roman"/>
          <w:b w:val="0"/>
          <w:sz w:val="24"/>
          <w:szCs w:val="24"/>
        </w:rPr>
      </w:pPr>
      <w:r w:rsidRPr="002C4A41">
        <w:rPr>
          <w:rFonts w:cs="Times New Roman"/>
          <w:b w:val="0"/>
          <w:sz w:val="24"/>
          <w:szCs w:val="24"/>
        </w:rPr>
        <w:t>С момента заключения государственного контракта до 30 ноября 2011 года в соответствии с графиком выполнения работ (Приложение № 2 к Контракту)</w:t>
      </w:r>
    </w:p>
    <w:p w:rsidR="00BF284A" w:rsidRPr="002C4A41" w:rsidRDefault="00BF284A" w:rsidP="00312627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Цели использования результатов работ</w:t>
      </w:r>
    </w:p>
    <w:p w:rsidR="00D25561" w:rsidRPr="002C4A41" w:rsidRDefault="00D25561" w:rsidP="002C330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Формирование и ведение экологического паспорта территории автономного округа (далее − Экопаспорт) необходимы для определения источников негативного воздействия на окружающую среду и оценки экологического состояния в целях улучшения качества жизни населения, повышения эффективности природопользования и управления в области экологии.</w:t>
      </w:r>
    </w:p>
    <w:p w:rsidR="00D25561" w:rsidRPr="002C4A41" w:rsidRDefault="00D25561" w:rsidP="002C330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Работы осуществляются для</w:t>
      </w:r>
      <w:r w:rsidR="002C3306" w:rsidRPr="002C4A41">
        <w:rPr>
          <w:rFonts w:ascii="Times New Roman" w:hAnsi="Times New Roman" w:cs="Times New Roman"/>
          <w:sz w:val="24"/>
          <w:szCs w:val="24"/>
        </w:rPr>
        <w:t xml:space="preserve"> следующих  целей</w:t>
      </w:r>
      <w:r w:rsidRPr="002C4A4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lastRenderedPageBreak/>
        <w:t>обеспечения органов государственной власти автономного округа, органов местного самоуправления муниципальных образований автономного округа информацией о состоянии окружающей среды и экологической безопасности на территории автономного округа;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повышения эффективности, оперативности и обоснованности управленческих решений на основе использования данных паспорта и оптимизации информационных взаимодействий между исполнительными органами государственной власти автономного округа, федеральными органами исполнительной власти, хозяйствующими субъектами и гражданами;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определения мер и разработки программ автономного округа по оздоровлению экологической обстановки;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разработки и внедрения инструментов оценок и прогнозирования чрезвычайных ситуаций природного и техногенного характера, функционирующих на основе данных Экопаспорта;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снижения затрат природопользователей при получении госуслуг за счет внедрения механизмов online доступа к услугам; 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снижения затрат на пополнение экологических банков данных за счет применения автоматизации заполнения и сбора экологической отчетности;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оценки экологической составляющей кадастровой стоимости земель;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разработки документов территориального планирования;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формирования профильных информационных блоков и банков данных для электронного правительства округа;</w:t>
      </w:r>
    </w:p>
    <w:p w:rsidR="00D25561" w:rsidRPr="002C4A41" w:rsidRDefault="00D25561" w:rsidP="00312627">
      <w:pPr>
        <w:numPr>
          <w:ilvl w:val="0"/>
          <w:numId w:val="3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информирования населения об экологической ситуации в округе.</w:t>
      </w:r>
    </w:p>
    <w:p w:rsidR="00BF284A" w:rsidRPr="002C4A41" w:rsidRDefault="00D51010" w:rsidP="008757F6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Состав работ</w:t>
      </w:r>
    </w:p>
    <w:p w:rsidR="00D25561" w:rsidRPr="002C4A41" w:rsidRDefault="00FE42FD" w:rsidP="00FE4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t xml:space="preserve">8.1. </w:t>
      </w:r>
      <w:r w:rsidR="00D25561" w:rsidRPr="002C4A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5561" w:rsidRPr="002C4A41">
        <w:rPr>
          <w:rFonts w:ascii="Times New Roman" w:eastAsia="Times New Roman" w:hAnsi="Times New Roman" w:cs="Times New Roman"/>
          <w:sz w:val="24"/>
          <w:szCs w:val="24"/>
        </w:rPr>
        <w:t>Сопровождение информационной системы Департамента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Информационная система Департамента (далее - ИСД)  включает в себя Экопаспорт, сайт «Экоюгра» и 6 баз данных с соответствующими рабочими местами: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«Атмосферный воздух» (выдача и учет разрешений),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«Экологическая экспертиза»,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«Обращение с отходами» (кадастр отходов, объектов, технологий),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«Особо охраняемые природные территории» (отчетность ООПТ, инспекторская деятельность, учеты),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«Мониторинг» (анализ информации по 302 постановлению),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«Предотвращенный ущерб»,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«Обследования» (информация о загрязненных участках и обобщение аварийности).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Сопровождение ИСД включает в себя следующие виды работ: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контроль работоспособности программ,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изменение бланков документов и отчетов,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рассылку обновленных версий,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выполнение работ по обслуживанию баз данных,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контроль корректности ведущихся и передаваемых сведений,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консультирование по работе в системах, </w:t>
      </w:r>
    </w:p>
    <w:p w:rsidR="00D25561" w:rsidRPr="002C4A41" w:rsidRDefault="00D25561" w:rsidP="00FE42FD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исправление выявленных ошибок.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ИСД сформирована из 9 унаследованных баз данных по районам автономного округа. Для полноценного функционирования ИСД и, в первую очередь блока Экопаспорта «Природопользователи», необходимо объединение справочников природопользователей (физических и юридических лиц), связь объединенных справочников с базой данных налоговой инспекции. Для указанных задач разрабатывается база данных «Плательщики налогов», ее связь с базой данных Департамента «Природопользователи» и дополнение АРМ «Администратор» утилитами импорта из базы данных налоговой, подвязки природопользователей к базе данных налоговой и объединения информации о природопользователях в случае нахождения в базе </w:t>
      </w:r>
      <w:r w:rsidRPr="002C4A41">
        <w:rPr>
          <w:rFonts w:ascii="Times New Roman" w:eastAsia="Times New Roman" w:hAnsi="Times New Roman" w:cs="Times New Roman"/>
          <w:sz w:val="24"/>
          <w:szCs w:val="24"/>
        </w:rPr>
        <w:lastRenderedPageBreak/>
        <w:t>данных Департамента «Природопользователи» нескольких записей об одном природопользователе.</w:t>
      </w:r>
    </w:p>
    <w:p w:rsidR="00D25561" w:rsidRPr="002C4A41" w:rsidRDefault="00FE42FD" w:rsidP="00FE4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t xml:space="preserve">8.2. </w:t>
      </w:r>
      <w:r w:rsidR="00D25561" w:rsidRPr="002C4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25561" w:rsidRPr="002C4A41">
        <w:rPr>
          <w:rFonts w:ascii="Times New Roman" w:eastAsia="Times New Roman" w:hAnsi="Times New Roman" w:cs="Times New Roman"/>
          <w:sz w:val="24"/>
          <w:szCs w:val="24"/>
        </w:rPr>
        <w:t>Разработка веб - сервисов внесения и публикации информации.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Для формирования «Кадастра отходов» разрабатываются следующие веб сервисы внесения информации: «Движение отходов», «Объекты размещения», «Технологии утилизации отходов».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Для формирования базы данных Экопаспорта разрабатывается веб сервис внесения информации об объектах защиты «Муниципальные образования».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Для публикации и анализа экологической информации на геопортале Экопаспорт разрабатываются геосервисы «Природопользователи» (все экообъекты природопользователей, рейтинги природопользователей), «Результаты мониторинга» (данные экологического мониторинга на территории лицензионных участков) и «Опасные воздействия» (опасные источники и зоны их влияния по типам воздействий).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Для функционирования сервисов разрабатывается единая система регистрации и авторизации пользователей.</w:t>
      </w:r>
    </w:p>
    <w:p w:rsidR="00D25561" w:rsidRPr="002C4A41" w:rsidRDefault="00FE42FD" w:rsidP="00FE4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t>8.</w:t>
      </w:r>
      <w:r w:rsidR="00D25561" w:rsidRPr="002C4A41">
        <w:rPr>
          <w:rFonts w:ascii="Times New Roman" w:hAnsi="Times New Roman" w:cs="Times New Roman"/>
          <w:b/>
          <w:sz w:val="24"/>
          <w:szCs w:val="24"/>
        </w:rPr>
        <w:t>3.</w:t>
      </w:r>
      <w:r w:rsidR="00D25561" w:rsidRPr="002C4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25561" w:rsidRPr="002C4A41">
        <w:rPr>
          <w:rFonts w:ascii="Times New Roman" w:eastAsia="Times New Roman" w:hAnsi="Times New Roman" w:cs="Times New Roman"/>
          <w:sz w:val="24"/>
          <w:szCs w:val="24"/>
        </w:rPr>
        <w:t>Организация информационных взаимодействий между исполнительными органами государственной власти автономного округа.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Для организации межведомственных информационных обменов в рамках Территориальной информационной системы Югры (в области ответственности Департамента экологии автономного округа) и интеграции данных из различных источников разрабатываются, описываются и публикуются стандарты хранения экологических данных. 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Разрабатывается соответствующая XSD-схема, на основе которой описывается механизм трансляции получаемых данных из ИСД. В качестве дополнительного формата данных для передачи информации в режиме off-line разрабатываются шаблоны формата XLS (Microsoft Excel). Разрабатываются утилиты экспорта данных в указанных стандартах.</w:t>
      </w:r>
    </w:p>
    <w:p w:rsidR="00D25561" w:rsidRPr="002C4A41" w:rsidRDefault="00FE42FD" w:rsidP="00FE4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t>8.</w:t>
      </w:r>
      <w:r w:rsidR="00D25561" w:rsidRPr="002C4A4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25561" w:rsidRPr="002C4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25561" w:rsidRPr="002C4A41">
        <w:rPr>
          <w:rFonts w:ascii="Times New Roman" w:eastAsia="Times New Roman" w:hAnsi="Times New Roman" w:cs="Times New Roman"/>
          <w:sz w:val="24"/>
          <w:szCs w:val="24"/>
        </w:rPr>
        <w:t>Сбор, прием и внесение экологической информации.</w:t>
      </w:r>
    </w:p>
    <w:p w:rsidR="00D25561" w:rsidRPr="002C4A41" w:rsidRDefault="00D25561" w:rsidP="00FE42F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Сбор, прием и внесение экологической информации включает проверку полноты и корректности заполнения, посланных природопользователями отчетов об опасных воздействиях на окружающею среду. Сообщение природопользователям об ошибках заполнения (в случае их обнаружения). Прием отчетов в базу данных Экопаспорта. Контроль ее полноты и актуальности, подготовку оперативной статистики.</w:t>
      </w:r>
    </w:p>
    <w:p w:rsidR="006C2A93" w:rsidRPr="002C4A41" w:rsidRDefault="006C2A93" w:rsidP="006C2A93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Выполнение сопутствующих работ</w:t>
      </w:r>
    </w:p>
    <w:p w:rsidR="00013A71" w:rsidRPr="002C4A41" w:rsidRDefault="00AB4737" w:rsidP="002A05B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 xml:space="preserve">Исполнитель по завершению работ обязан подготовить презентацию о ходе и итогах проведённой работы </w:t>
      </w:r>
      <w:r w:rsidR="00013A71" w:rsidRPr="002C4A41">
        <w:rPr>
          <w:rFonts w:ascii="Times New Roman" w:hAnsi="Times New Roman" w:cs="Times New Roman"/>
          <w:sz w:val="24"/>
          <w:szCs w:val="24"/>
        </w:rPr>
        <w:t>и провести презентацию в сроки и месте, указанные Заказчиком.</w:t>
      </w:r>
    </w:p>
    <w:p w:rsidR="006C2A93" w:rsidRPr="002C4A41" w:rsidRDefault="00AB4737" w:rsidP="00013A71">
      <w:pPr>
        <w:pStyle w:val="55"/>
        <w:rPr>
          <w:rFonts w:cs="Times New Roman"/>
          <w:i/>
          <w:iCs/>
          <w:spacing w:val="6"/>
          <w:sz w:val="24"/>
          <w:szCs w:val="24"/>
        </w:rPr>
      </w:pPr>
      <w:r w:rsidRPr="002C4A41">
        <w:rPr>
          <w:rFonts w:cs="Times New Roman"/>
          <w:sz w:val="24"/>
          <w:szCs w:val="24"/>
        </w:rPr>
        <w:t xml:space="preserve"> </w:t>
      </w:r>
      <w:r w:rsidR="006C2A93" w:rsidRPr="002C4A41">
        <w:rPr>
          <w:rFonts w:cs="Times New Roman"/>
          <w:sz w:val="24"/>
          <w:szCs w:val="24"/>
        </w:rPr>
        <w:t xml:space="preserve">Прочие требования к выполнению </w:t>
      </w:r>
      <w:r w:rsidR="006C2A93" w:rsidRPr="002C4A41">
        <w:rPr>
          <w:rFonts w:cs="Times New Roman"/>
          <w:spacing w:val="-3"/>
          <w:sz w:val="24"/>
          <w:szCs w:val="24"/>
        </w:rPr>
        <w:t>работ</w:t>
      </w:r>
      <w:r w:rsidR="006C2A93" w:rsidRPr="002C4A41">
        <w:rPr>
          <w:rFonts w:cs="Times New Roman"/>
          <w:i/>
          <w:iCs/>
          <w:sz w:val="24"/>
          <w:szCs w:val="24"/>
        </w:rPr>
        <w:t xml:space="preserve"> </w:t>
      </w:r>
    </w:p>
    <w:p w:rsidR="00AB7468" w:rsidRPr="002C4A41" w:rsidRDefault="002A05BB" w:rsidP="00AB7468">
      <w:pPr>
        <w:pStyle w:val="af2"/>
        <w:rPr>
          <w:color w:val="auto"/>
          <w:sz w:val="24"/>
          <w:szCs w:val="24"/>
        </w:rPr>
      </w:pPr>
      <w:r w:rsidRPr="002C4A41">
        <w:rPr>
          <w:color w:val="auto"/>
          <w:sz w:val="24"/>
          <w:szCs w:val="24"/>
        </w:rPr>
        <w:t>Работы должны быть выполнены качественно</w:t>
      </w:r>
      <w:r w:rsidR="00AB7468" w:rsidRPr="002C4A41">
        <w:rPr>
          <w:color w:val="auto"/>
          <w:sz w:val="24"/>
          <w:szCs w:val="24"/>
        </w:rPr>
        <w:t xml:space="preserve"> (в соответствии с п.1</w:t>
      </w:r>
      <w:r w:rsidR="00312627" w:rsidRPr="002C4A41">
        <w:rPr>
          <w:color w:val="auto"/>
          <w:sz w:val="24"/>
          <w:szCs w:val="24"/>
        </w:rPr>
        <w:t>3</w:t>
      </w:r>
      <w:r w:rsidR="00AB7468" w:rsidRPr="002C4A41">
        <w:rPr>
          <w:color w:val="auto"/>
          <w:sz w:val="24"/>
          <w:szCs w:val="24"/>
        </w:rPr>
        <w:t xml:space="preserve"> настоящего Технического задания) </w:t>
      </w:r>
      <w:r w:rsidRPr="002C4A41">
        <w:rPr>
          <w:color w:val="auto"/>
          <w:sz w:val="24"/>
          <w:szCs w:val="24"/>
        </w:rPr>
        <w:t>и в срок</w:t>
      </w:r>
      <w:r w:rsidR="00AB7468" w:rsidRPr="002C4A41">
        <w:rPr>
          <w:color w:val="auto"/>
          <w:sz w:val="24"/>
          <w:szCs w:val="24"/>
        </w:rPr>
        <w:t xml:space="preserve"> (в соответствии с графиком выполнения работ, Приложение № 2).</w:t>
      </w:r>
    </w:p>
    <w:p w:rsidR="006C2A93" w:rsidRPr="002C4A41" w:rsidRDefault="006C2A93" w:rsidP="006C2A93">
      <w:pPr>
        <w:pStyle w:val="55"/>
        <w:rPr>
          <w:rFonts w:cs="Times New Roman"/>
          <w:i/>
          <w:iCs/>
          <w:spacing w:val="6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Требования</w:t>
      </w:r>
      <w:r w:rsidRPr="002C4A41">
        <w:rPr>
          <w:rFonts w:cs="Times New Roman"/>
          <w:spacing w:val="-3"/>
          <w:sz w:val="24"/>
          <w:szCs w:val="24"/>
        </w:rPr>
        <w:t xml:space="preserve"> к качеству работ, в том </w:t>
      </w:r>
      <w:r w:rsidRPr="002C4A41">
        <w:rPr>
          <w:rFonts w:cs="Times New Roman"/>
          <w:sz w:val="24"/>
          <w:szCs w:val="24"/>
        </w:rPr>
        <w:t>числе к контролю качества</w:t>
      </w:r>
    </w:p>
    <w:p w:rsidR="00CA6F85" w:rsidRPr="002C4A41" w:rsidRDefault="00EB0121" w:rsidP="00CA6F85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i/>
          <w:iCs/>
          <w:spacing w:val="6"/>
          <w:sz w:val="24"/>
          <w:szCs w:val="24"/>
        </w:rPr>
      </w:pPr>
      <w:r w:rsidRPr="002C4A41">
        <w:rPr>
          <w:rFonts w:cs="Times New Roman"/>
          <w:b w:val="0"/>
          <w:sz w:val="24"/>
          <w:szCs w:val="24"/>
        </w:rPr>
        <w:t>К</w:t>
      </w:r>
      <w:r w:rsidR="00CA6F85" w:rsidRPr="002C4A41">
        <w:rPr>
          <w:rFonts w:cs="Times New Roman"/>
          <w:b w:val="0"/>
          <w:sz w:val="24"/>
          <w:szCs w:val="24"/>
        </w:rPr>
        <w:t>ачеств</w:t>
      </w:r>
      <w:r w:rsidRPr="002C4A41">
        <w:rPr>
          <w:rFonts w:cs="Times New Roman"/>
          <w:b w:val="0"/>
          <w:sz w:val="24"/>
          <w:szCs w:val="24"/>
        </w:rPr>
        <w:t>о</w:t>
      </w:r>
      <w:r w:rsidR="00D25561" w:rsidRPr="002C4A41">
        <w:rPr>
          <w:rFonts w:cs="Times New Roman"/>
          <w:b w:val="0"/>
          <w:sz w:val="24"/>
          <w:szCs w:val="24"/>
        </w:rPr>
        <w:t xml:space="preserve"> работ определяетс</w:t>
      </w:r>
      <w:r w:rsidR="002C3306" w:rsidRPr="002C4A41">
        <w:rPr>
          <w:rFonts w:cs="Times New Roman"/>
          <w:b w:val="0"/>
          <w:sz w:val="24"/>
          <w:szCs w:val="24"/>
        </w:rPr>
        <w:t>я</w:t>
      </w:r>
      <w:r w:rsidR="00CA6F85" w:rsidRPr="002C4A41">
        <w:rPr>
          <w:rFonts w:cs="Times New Roman"/>
          <w:b w:val="0"/>
          <w:sz w:val="24"/>
          <w:szCs w:val="24"/>
        </w:rPr>
        <w:t xml:space="preserve"> </w:t>
      </w:r>
      <w:r w:rsidR="00F73C93" w:rsidRPr="002C4A41">
        <w:rPr>
          <w:rFonts w:cs="Times New Roman"/>
          <w:b w:val="0"/>
          <w:sz w:val="24"/>
          <w:szCs w:val="24"/>
        </w:rPr>
        <w:t xml:space="preserve">силами Департамента </w:t>
      </w:r>
      <w:r w:rsidRPr="002C4A41">
        <w:rPr>
          <w:rFonts w:cs="Times New Roman"/>
          <w:b w:val="0"/>
          <w:sz w:val="24"/>
          <w:szCs w:val="24"/>
        </w:rPr>
        <w:t>по завершению</w:t>
      </w:r>
      <w:r w:rsidR="002C3306" w:rsidRPr="002C4A41">
        <w:rPr>
          <w:rFonts w:cs="Times New Roman"/>
          <w:b w:val="0"/>
          <w:sz w:val="24"/>
          <w:szCs w:val="24"/>
        </w:rPr>
        <w:t xml:space="preserve"> каждого этапа</w:t>
      </w:r>
      <w:r w:rsidR="00F73C93" w:rsidRPr="002C4A41">
        <w:rPr>
          <w:rFonts w:cs="Times New Roman"/>
          <w:b w:val="0"/>
          <w:sz w:val="24"/>
          <w:szCs w:val="24"/>
        </w:rPr>
        <w:t xml:space="preserve"> работ</w:t>
      </w:r>
      <w:r w:rsidR="002C3306" w:rsidRPr="002C4A41">
        <w:rPr>
          <w:rFonts w:cs="Times New Roman"/>
          <w:b w:val="0"/>
          <w:sz w:val="24"/>
          <w:szCs w:val="24"/>
        </w:rPr>
        <w:t>, после предоставления Исп</w:t>
      </w:r>
      <w:r w:rsidR="00F73C93" w:rsidRPr="002C4A41">
        <w:rPr>
          <w:rFonts w:cs="Times New Roman"/>
          <w:b w:val="0"/>
          <w:sz w:val="24"/>
          <w:szCs w:val="24"/>
        </w:rPr>
        <w:t>олнителем отчетной документации</w:t>
      </w:r>
      <w:r w:rsidR="002C3306" w:rsidRPr="002C4A41">
        <w:rPr>
          <w:rFonts w:cs="Times New Roman"/>
          <w:b w:val="0"/>
          <w:sz w:val="24"/>
          <w:szCs w:val="24"/>
        </w:rPr>
        <w:t>.</w:t>
      </w:r>
      <w:r w:rsidRPr="002C4A41">
        <w:rPr>
          <w:rFonts w:cs="Times New Roman"/>
          <w:b w:val="0"/>
          <w:sz w:val="24"/>
          <w:szCs w:val="24"/>
        </w:rPr>
        <w:t xml:space="preserve"> </w:t>
      </w:r>
      <w:r w:rsidR="00F73C93" w:rsidRPr="002C4A41">
        <w:rPr>
          <w:rFonts w:cs="Times New Roman"/>
          <w:b w:val="0"/>
          <w:sz w:val="24"/>
          <w:szCs w:val="24"/>
        </w:rPr>
        <w:t xml:space="preserve">По окончанию </w:t>
      </w:r>
      <w:r w:rsidR="002A05BB" w:rsidRPr="002C4A41">
        <w:rPr>
          <w:rFonts w:cs="Times New Roman"/>
          <w:b w:val="0"/>
          <w:sz w:val="24"/>
          <w:szCs w:val="24"/>
        </w:rPr>
        <w:t>выполнения научно-исследовательской работы</w:t>
      </w:r>
      <w:r w:rsidRPr="002C4A41">
        <w:rPr>
          <w:rFonts w:cs="Times New Roman"/>
          <w:b w:val="0"/>
          <w:sz w:val="24"/>
          <w:szCs w:val="24"/>
        </w:rPr>
        <w:t xml:space="preserve"> </w:t>
      </w:r>
      <w:r w:rsidR="00CA6F85" w:rsidRPr="002C4A41">
        <w:rPr>
          <w:rFonts w:cs="Times New Roman"/>
          <w:b w:val="0"/>
          <w:sz w:val="24"/>
          <w:szCs w:val="24"/>
        </w:rPr>
        <w:t>путем  проведения экспертизы с привлечением независимых экспертов (по согласованию с Заказчиком).</w:t>
      </w:r>
    </w:p>
    <w:p w:rsidR="006C2A93" w:rsidRPr="002C4A41" w:rsidRDefault="006C2A93" w:rsidP="006C2A93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 xml:space="preserve">Порядок сдачи и приемки </w:t>
      </w:r>
      <w:r w:rsidRPr="002C4A41">
        <w:rPr>
          <w:rFonts w:cs="Times New Roman"/>
          <w:spacing w:val="-1"/>
          <w:sz w:val="24"/>
          <w:szCs w:val="24"/>
        </w:rPr>
        <w:t>результатов работ</w:t>
      </w:r>
      <w:r w:rsidRPr="002C4A41">
        <w:rPr>
          <w:rFonts w:cs="Times New Roman"/>
          <w:spacing w:val="1"/>
          <w:sz w:val="24"/>
          <w:szCs w:val="24"/>
        </w:rPr>
        <w:t xml:space="preserve"> </w:t>
      </w:r>
    </w:p>
    <w:p w:rsidR="00107999" w:rsidRPr="002C4A41" w:rsidRDefault="00107999" w:rsidP="0010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312627" w:rsidRPr="002C4A41">
        <w:rPr>
          <w:rFonts w:ascii="Times New Roman" w:hAnsi="Times New Roman" w:cs="Times New Roman"/>
          <w:b/>
          <w:sz w:val="24"/>
          <w:szCs w:val="24"/>
        </w:rPr>
        <w:t>2</w:t>
      </w:r>
      <w:r w:rsidRPr="002C4A41">
        <w:rPr>
          <w:rFonts w:ascii="Times New Roman" w:hAnsi="Times New Roman" w:cs="Times New Roman"/>
          <w:b/>
          <w:sz w:val="24"/>
          <w:szCs w:val="24"/>
        </w:rPr>
        <w:t>.1.</w:t>
      </w:r>
      <w:r w:rsidRPr="002C4A41">
        <w:rPr>
          <w:rFonts w:ascii="Times New Roman" w:hAnsi="Times New Roman" w:cs="Times New Roman"/>
          <w:sz w:val="24"/>
          <w:szCs w:val="24"/>
        </w:rPr>
        <w:t xml:space="preserve"> По окончанию 1-го этапа в срок до 25 марта 2011 года Исполнитель направляет Заказчику промежуточный акт выполненных работ, счет-фактуры с приложением отчета по теме: «Сопровождение информационной системы Департамента»,  который включает в себя:</w:t>
      </w:r>
    </w:p>
    <w:p w:rsidR="00107999" w:rsidRPr="002C4A41" w:rsidRDefault="00107999" w:rsidP="00107999">
      <w:pPr>
        <w:pStyle w:val="a7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Разработка геосервиса «Природопользователи»;</w:t>
      </w:r>
    </w:p>
    <w:p w:rsidR="00107999" w:rsidRPr="002C4A41" w:rsidRDefault="00107999" w:rsidP="00107999">
      <w:pPr>
        <w:pStyle w:val="a7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Разработка единой системы регистрации и авторизации пользователей.</w:t>
      </w:r>
    </w:p>
    <w:p w:rsidR="00107999" w:rsidRPr="002C4A41" w:rsidRDefault="00107999" w:rsidP="0010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bCs/>
          <w:noProof/>
          <w:sz w:val="24"/>
          <w:szCs w:val="24"/>
        </w:rPr>
        <w:t xml:space="preserve">Заказчик производит оплату </w:t>
      </w:r>
      <w:r w:rsidRPr="002C4A41">
        <w:rPr>
          <w:rFonts w:ascii="Times New Roman" w:hAnsi="Times New Roman" w:cs="Times New Roman"/>
          <w:sz w:val="24"/>
          <w:szCs w:val="24"/>
        </w:rPr>
        <w:t>в течение 7 (семи) банковских дней со дня подписания промежуточного акта, на основании предоставленного исполнителем счета – фактуры в размере 30 % от цены контракта, в соответствии с графиком выполнения работ (Приложение 2 к Контракту).</w:t>
      </w:r>
    </w:p>
    <w:p w:rsidR="00107999" w:rsidRPr="002C4A41" w:rsidRDefault="00107999" w:rsidP="0010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t>1</w:t>
      </w:r>
      <w:r w:rsidR="00312627" w:rsidRPr="002C4A41">
        <w:rPr>
          <w:rFonts w:ascii="Times New Roman" w:hAnsi="Times New Roman" w:cs="Times New Roman"/>
          <w:b/>
          <w:sz w:val="24"/>
          <w:szCs w:val="24"/>
        </w:rPr>
        <w:t>2</w:t>
      </w:r>
      <w:r w:rsidRPr="002C4A41">
        <w:rPr>
          <w:rFonts w:ascii="Times New Roman" w:hAnsi="Times New Roman" w:cs="Times New Roman"/>
          <w:b/>
          <w:sz w:val="24"/>
          <w:szCs w:val="24"/>
        </w:rPr>
        <w:t xml:space="preserve">.2. </w:t>
      </w:r>
      <w:r w:rsidRPr="002C4A41">
        <w:rPr>
          <w:rFonts w:ascii="Times New Roman" w:hAnsi="Times New Roman" w:cs="Times New Roman"/>
          <w:sz w:val="24"/>
          <w:szCs w:val="24"/>
        </w:rPr>
        <w:t xml:space="preserve"> По окончанию 2-го этапа в срок до 24 июня 2011 года Исполнитель направляет Заказчику промежуточный акт выполненных работ, счет-фактуру с приложением отчета по теме: «Разработка веб-сервисов внесения и публикации информации», который включает в себя:</w:t>
      </w:r>
    </w:p>
    <w:p w:rsidR="00107999" w:rsidRPr="002C4A41" w:rsidRDefault="00107999" w:rsidP="00107999">
      <w:pPr>
        <w:pStyle w:val="a7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Сбор, прием и внесение экологической информации;</w:t>
      </w:r>
    </w:p>
    <w:p w:rsidR="00107999" w:rsidRPr="002C4A41" w:rsidRDefault="00107999" w:rsidP="00107999">
      <w:pPr>
        <w:pStyle w:val="a7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Разработка геосервиса «Результаты мониторинга»;</w:t>
      </w:r>
    </w:p>
    <w:p w:rsidR="00107999" w:rsidRPr="002C4A41" w:rsidRDefault="00107999" w:rsidP="00107999">
      <w:pPr>
        <w:pStyle w:val="a7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Разработка веб сервиса «Объекты размещения».</w:t>
      </w:r>
    </w:p>
    <w:p w:rsidR="00107999" w:rsidRPr="002C4A41" w:rsidRDefault="00107999" w:rsidP="001079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C4A41">
        <w:rPr>
          <w:rFonts w:ascii="Times New Roman" w:hAnsi="Times New Roman" w:cs="Times New Roman"/>
          <w:bCs/>
          <w:noProof/>
          <w:sz w:val="24"/>
          <w:szCs w:val="24"/>
        </w:rPr>
        <w:t xml:space="preserve">Заказчик производит оплату </w:t>
      </w:r>
      <w:r w:rsidRPr="002C4A41">
        <w:rPr>
          <w:rFonts w:ascii="Times New Roman" w:hAnsi="Times New Roman" w:cs="Times New Roman"/>
          <w:sz w:val="24"/>
          <w:szCs w:val="24"/>
        </w:rPr>
        <w:t>в течение 7 (семи) банковских дней со дня подписания промежуточного акта, на основании предоставленного исполнителем счета – фактуры, в размере 20 % от цены контракта, в соответствии с графиком выполнения работ (Приложение 2 к Контракту).</w:t>
      </w:r>
    </w:p>
    <w:p w:rsidR="00107999" w:rsidRPr="002C4A41" w:rsidRDefault="00107999" w:rsidP="0010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t>1</w:t>
      </w:r>
      <w:r w:rsidR="00312627" w:rsidRPr="002C4A41">
        <w:rPr>
          <w:rFonts w:ascii="Times New Roman" w:hAnsi="Times New Roman" w:cs="Times New Roman"/>
          <w:b/>
          <w:sz w:val="24"/>
          <w:szCs w:val="24"/>
        </w:rPr>
        <w:t>2</w:t>
      </w:r>
      <w:r w:rsidRPr="002C4A41">
        <w:rPr>
          <w:rFonts w:ascii="Times New Roman" w:hAnsi="Times New Roman" w:cs="Times New Roman"/>
          <w:b/>
          <w:sz w:val="24"/>
          <w:szCs w:val="24"/>
        </w:rPr>
        <w:t xml:space="preserve">.3. </w:t>
      </w:r>
      <w:r w:rsidRPr="002C4A41">
        <w:rPr>
          <w:rFonts w:ascii="Times New Roman" w:hAnsi="Times New Roman" w:cs="Times New Roman"/>
          <w:sz w:val="24"/>
          <w:szCs w:val="24"/>
        </w:rPr>
        <w:t xml:space="preserve"> Третий платеж Заказчик производит после предоставления Исполнителем, в срок до 30 сентября 2011 года, промежуточного акта выполненных работ, счет - фактуры с приложением отчета по теме: «Организация информационных взаимодействий между исполнительными органами государственной власти автономного округа»,включающий в себя:</w:t>
      </w:r>
    </w:p>
    <w:p w:rsidR="00107999" w:rsidRPr="002C4A41" w:rsidRDefault="00107999" w:rsidP="00107999">
      <w:pPr>
        <w:pStyle w:val="a7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Сбор, прием и внесение экологической информации;</w:t>
      </w:r>
    </w:p>
    <w:p w:rsidR="00107999" w:rsidRPr="002C4A41" w:rsidRDefault="00107999" w:rsidP="00107999">
      <w:pPr>
        <w:pStyle w:val="a7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Разработка геосервиса «Опасные воздействия»;</w:t>
      </w:r>
    </w:p>
    <w:p w:rsidR="00107999" w:rsidRPr="002C4A41" w:rsidRDefault="00107999" w:rsidP="00107999">
      <w:pPr>
        <w:pStyle w:val="a7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Разработка веб сервиса «Движение отходов»;</w:t>
      </w:r>
    </w:p>
    <w:p w:rsidR="00107999" w:rsidRPr="002C4A41" w:rsidRDefault="00107999" w:rsidP="00107999">
      <w:pPr>
        <w:pStyle w:val="a7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Разработка веб сервиса «Муниципальные образования».</w:t>
      </w:r>
    </w:p>
    <w:p w:rsidR="00107999" w:rsidRPr="002C4A41" w:rsidRDefault="00107999" w:rsidP="001079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C4A41">
        <w:rPr>
          <w:rFonts w:ascii="Times New Roman" w:hAnsi="Times New Roman" w:cs="Times New Roman"/>
          <w:bCs/>
          <w:noProof/>
          <w:sz w:val="24"/>
          <w:szCs w:val="24"/>
        </w:rPr>
        <w:t xml:space="preserve">Заказчик производит оплату </w:t>
      </w:r>
      <w:r w:rsidRPr="002C4A41">
        <w:rPr>
          <w:rFonts w:ascii="Times New Roman" w:hAnsi="Times New Roman" w:cs="Times New Roman"/>
          <w:sz w:val="24"/>
          <w:szCs w:val="24"/>
        </w:rPr>
        <w:t>в течение 7 (семи) банковских дней со дня подписания промежуточного акта, на основании предоставленного исполнителем счета – фактуры, в размере 20 % от цены контракта, в соответствии с графиком выполнения работ (Приложение 2 к Контракту).</w:t>
      </w:r>
    </w:p>
    <w:p w:rsidR="00107999" w:rsidRPr="002C4A41" w:rsidRDefault="00107999" w:rsidP="00107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t>1</w:t>
      </w:r>
      <w:r w:rsidR="00312627" w:rsidRPr="002C4A41">
        <w:rPr>
          <w:rFonts w:ascii="Times New Roman" w:hAnsi="Times New Roman" w:cs="Times New Roman"/>
          <w:b/>
          <w:sz w:val="24"/>
          <w:szCs w:val="24"/>
        </w:rPr>
        <w:t>2</w:t>
      </w:r>
      <w:r w:rsidRPr="002C4A41">
        <w:rPr>
          <w:rFonts w:ascii="Times New Roman" w:hAnsi="Times New Roman" w:cs="Times New Roman"/>
          <w:b/>
          <w:sz w:val="24"/>
          <w:szCs w:val="24"/>
        </w:rPr>
        <w:t xml:space="preserve">.4. </w:t>
      </w:r>
      <w:r w:rsidRPr="002C4A41">
        <w:rPr>
          <w:rFonts w:ascii="Times New Roman" w:hAnsi="Times New Roman" w:cs="Times New Roman"/>
          <w:sz w:val="24"/>
          <w:szCs w:val="24"/>
        </w:rPr>
        <w:t xml:space="preserve"> Окончательный расчет Заказчик производит после предоставления Исполнителем, в срок до 30 ноября 2011 года</w:t>
      </w:r>
      <w:bookmarkStart w:id="0" w:name="_GoBack"/>
      <w:bookmarkEnd w:id="0"/>
      <w:r w:rsidRPr="002C4A41">
        <w:rPr>
          <w:rFonts w:ascii="Times New Roman" w:hAnsi="Times New Roman" w:cs="Times New Roman"/>
          <w:sz w:val="24"/>
          <w:szCs w:val="24"/>
        </w:rPr>
        <w:t xml:space="preserve"> «Годовой отчет», включающий в себя:</w:t>
      </w:r>
    </w:p>
    <w:p w:rsidR="00107999" w:rsidRPr="002C4A41" w:rsidRDefault="00107999" w:rsidP="00107999">
      <w:pPr>
        <w:pStyle w:val="a7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Сопровождение информационной системы Департамента;</w:t>
      </w:r>
    </w:p>
    <w:p w:rsidR="00107999" w:rsidRPr="002C4A41" w:rsidRDefault="00107999" w:rsidP="00107999">
      <w:pPr>
        <w:pStyle w:val="a7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 xml:space="preserve">Сбор, прием и внесение экологической информации. </w:t>
      </w:r>
    </w:p>
    <w:p w:rsidR="00107999" w:rsidRPr="002C4A41" w:rsidRDefault="00107999" w:rsidP="00107999">
      <w:pPr>
        <w:pStyle w:val="a7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Разработка стандартов хранения экологических данных для ТИС.</w:t>
      </w:r>
    </w:p>
    <w:p w:rsidR="00107999" w:rsidRPr="002C4A41" w:rsidRDefault="00107999" w:rsidP="00107999">
      <w:pPr>
        <w:pStyle w:val="a7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 xml:space="preserve">Разработка веб сервиса «Технологии утилизации отходов». </w:t>
      </w:r>
    </w:p>
    <w:p w:rsidR="00107999" w:rsidRPr="002C4A41" w:rsidRDefault="00107999" w:rsidP="0010799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C4A41">
        <w:rPr>
          <w:rFonts w:ascii="Times New Roman" w:hAnsi="Times New Roman" w:cs="Times New Roman"/>
          <w:bCs/>
          <w:noProof/>
          <w:sz w:val="24"/>
          <w:szCs w:val="24"/>
        </w:rPr>
        <w:t xml:space="preserve">Заказчик производит оплату </w:t>
      </w:r>
      <w:r w:rsidRPr="002C4A41">
        <w:rPr>
          <w:rFonts w:ascii="Times New Roman" w:hAnsi="Times New Roman" w:cs="Times New Roman"/>
          <w:sz w:val="24"/>
          <w:szCs w:val="24"/>
        </w:rPr>
        <w:t>в течение 7 (семи) банковских дней со дня подписания промежуточного акта, на основании предоставленного исполнителем счета – фактуры, в размере 30 % от цены контракта, в соответствии с графиком выполнения работ (Приложение 2 к Контракту).</w:t>
      </w:r>
    </w:p>
    <w:p w:rsidR="00D25561" w:rsidRPr="002C4A41" w:rsidRDefault="00107999" w:rsidP="0010799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12627" w:rsidRPr="002C4A4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C4A41">
        <w:rPr>
          <w:rFonts w:ascii="Times New Roman" w:eastAsia="Times New Roman" w:hAnsi="Times New Roman" w:cs="Times New Roman"/>
          <w:b/>
          <w:sz w:val="24"/>
          <w:szCs w:val="24"/>
        </w:rPr>
        <w:t>.5.</w:t>
      </w: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5561" w:rsidRPr="002C4A41">
        <w:rPr>
          <w:rFonts w:ascii="Times New Roman" w:eastAsia="Times New Roman" w:hAnsi="Times New Roman" w:cs="Times New Roman"/>
          <w:sz w:val="24"/>
          <w:szCs w:val="24"/>
        </w:rPr>
        <w:t xml:space="preserve"> В случае выявления Заказчиком ошибок в программном обеспечении или данных до окончания работ, Испо</w:t>
      </w:r>
      <w:r w:rsidRPr="002C4A41">
        <w:rPr>
          <w:rFonts w:ascii="Times New Roman" w:eastAsia="Times New Roman" w:hAnsi="Times New Roman" w:cs="Times New Roman"/>
          <w:sz w:val="24"/>
          <w:szCs w:val="24"/>
        </w:rPr>
        <w:t>лнитель обязуется их исправить.</w:t>
      </w:r>
    </w:p>
    <w:p w:rsidR="00F73C93" w:rsidRPr="002C4A41" w:rsidRDefault="00312627" w:rsidP="00312627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 xml:space="preserve"> </w:t>
      </w:r>
      <w:r w:rsidR="00F73C93" w:rsidRPr="002C4A41">
        <w:rPr>
          <w:rFonts w:cs="Times New Roman"/>
          <w:sz w:val="24"/>
          <w:szCs w:val="24"/>
        </w:rPr>
        <w:t>Требования по передаче Заказчику технических и иных документов по завершению и сдаче этапов работ</w:t>
      </w:r>
    </w:p>
    <w:p w:rsidR="00C41065" w:rsidRPr="002C4A41" w:rsidRDefault="00C41065" w:rsidP="00C410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12627" w:rsidRPr="002C4A41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C4A41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разрабатываемой системе:</w:t>
      </w:r>
    </w:p>
    <w:p w:rsidR="00C41065" w:rsidRPr="002C4A41" w:rsidRDefault="00C41065" w:rsidP="00C4106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Разрабатываемые блоки и подсистемы информационной системы Департамента должны удовлетворять следующим требованиям: </w:t>
      </w:r>
    </w:p>
    <w:p w:rsidR="00C41065" w:rsidRPr="002C4A41" w:rsidRDefault="00C41065" w:rsidP="00C41065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Совместимость с существующими элементами информационной системы Департамента,</w:t>
      </w:r>
    </w:p>
    <w:p w:rsidR="00C41065" w:rsidRPr="002C4A41" w:rsidRDefault="00C41065" w:rsidP="00C41065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 СУБД Oracle, использование существующих справочников и баз данных,</w:t>
      </w:r>
    </w:p>
    <w:p w:rsidR="00C41065" w:rsidRPr="002C4A41" w:rsidRDefault="00C41065" w:rsidP="00C41065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Резервное копирование информации,</w:t>
      </w:r>
    </w:p>
    <w:p w:rsidR="00C41065" w:rsidRPr="002C4A41" w:rsidRDefault="00C41065" w:rsidP="00C41065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Экспорт информации в открытые стандарты (CSV, XLS),</w:t>
      </w:r>
    </w:p>
    <w:p w:rsidR="00C41065" w:rsidRPr="002C4A41" w:rsidRDefault="00C41065" w:rsidP="00C41065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Защита информации от несанкционированного доступа – система паролей и прав на различные группы данных.</w:t>
      </w:r>
    </w:p>
    <w:p w:rsidR="00C41065" w:rsidRPr="002C4A41" w:rsidRDefault="00C41065" w:rsidP="00C4106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b/>
          <w:sz w:val="24"/>
          <w:szCs w:val="24"/>
        </w:rPr>
        <w:t>1</w:t>
      </w:r>
      <w:r w:rsidR="00312627" w:rsidRPr="002C4A41">
        <w:rPr>
          <w:rFonts w:ascii="Times New Roman" w:hAnsi="Times New Roman" w:cs="Times New Roman"/>
          <w:b/>
          <w:sz w:val="24"/>
          <w:szCs w:val="24"/>
        </w:rPr>
        <w:t>3</w:t>
      </w:r>
      <w:r w:rsidRPr="002C4A41">
        <w:rPr>
          <w:rFonts w:ascii="Times New Roman" w:hAnsi="Times New Roman" w:cs="Times New Roman"/>
          <w:b/>
          <w:sz w:val="24"/>
          <w:szCs w:val="24"/>
        </w:rPr>
        <w:t>.2.</w:t>
      </w:r>
      <w:r w:rsidRPr="002C4A41">
        <w:rPr>
          <w:rFonts w:ascii="Times New Roman" w:hAnsi="Times New Roman" w:cs="Times New Roman"/>
          <w:sz w:val="24"/>
          <w:szCs w:val="24"/>
        </w:rPr>
        <w:t xml:space="preserve"> Требования к документированию:</w:t>
      </w:r>
    </w:p>
    <w:p w:rsidR="00C41065" w:rsidRPr="002C4A41" w:rsidRDefault="00C41065" w:rsidP="00C4106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При разработке новых программных продуктов Исполнитель передает Заказчику следующие документы: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инструкции по установке,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инструкции по эксплуатации,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инструкции по обслуживанию,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описание программных продуктов (веб-сервисов), 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регламент информационных взаимодействий. </w:t>
      </w:r>
    </w:p>
    <w:p w:rsidR="00C41065" w:rsidRPr="002C4A41" w:rsidRDefault="00C41065" w:rsidP="00C4106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При доработке существующих программных продуктов Исполнитель передает Заказчику следующие документы: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описание выполненных доработок,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инструкции по установке,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инструкции по эксплуатации,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инструкции по обслуживанию,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дополненное описание программных продуктов (веб-сервисов), 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дополненный регламент информационных взаимодействий. </w:t>
      </w:r>
    </w:p>
    <w:p w:rsidR="00C41065" w:rsidRPr="002C4A41" w:rsidRDefault="00C41065" w:rsidP="00C4106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При внесении информации Исполнитель передает Заказчику статистику внесения информации по каждому информационному потоку с указанием 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числа источников информации (природопользователей, муниципальных образований), 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числа внесенных отчетов (документов), 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числа внесенных показателей (документов), 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перечень невнесенных отчетов (документов) с указанием причин невнесения.</w:t>
      </w:r>
    </w:p>
    <w:p w:rsidR="00C41065" w:rsidRPr="002C4A41" w:rsidRDefault="00C41065" w:rsidP="00C4106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При разработке структур данных Исполнитель передает Заказчику: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описание информации (описание структуры БД, XSD-схемы, шаблоны формата XLS),</w:t>
      </w:r>
    </w:p>
    <w:p w:rsidR="00C41065" w:rsidRPr="002C4A41" w:rsidRDefault="00C41065" w:rsidP="00C41065">
      <w:pPr>
        <w:numPr>
          <w:ilvl w:val="0"/>
          <w:numId w:val="33"/>
        </w:numPr>
        <w:tabs>
          <w:tab w:val="num" w:pos="-43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описание картографических слоев ГИС.</w:t>
      </w:r>
    </w:p>
    <w:p w:rsidR="00F73C93" w:rsidRPr="002C4A41" w:rsidRDefault="00C41065" w:rsidP="00C4106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Работы должны осуществляться в соответствии с законодательствами Российской Федерации и Ханты-Мансийского автономного округа – Югры и соблюдением на момент выполнения работ действующих нормативно-технических документов. </w:t>
      </w:r>
    </w:p>
    <w:p w:rsidR="006C2A93" w:rsidRPr="002C4A41" w:rsidRDefault="006C2A93" w:rsidP="00312627">
      <w:pPr>
        <w:pStyle w:val="55"/>
        <w:rPr>
          <w:rFonts w:cs="Times New Roman"/>
          <w:i/>
          <w:sz w:val="24"/>
          <w:szCs w:val="24"/>
        </w:rPr>
      </w:pPr>
      <w:r w:rsidRPr="002C4A41">
        <w:rPr>
          <w:rFonts w:cs="Times New Roman"/>
          <w:sz w:val="24"/>
          <w:szCs w:val="24"/>
        </w:rPr>
        <w:t xml:space="preserve">Права на объекты интеллектуальной </w:t>
      </w:r>
      <w:r w:rsidRPr="002C4A41">
        <w:rPr>
          <w:rFonts w:cs="Times New Roman"/>
          <w:spacing w:val="-5"/>
          <w:sz w:val="24"/>
          <w:szCs w:val="24"/>
        </w:rPr>
        <w:t>собственности</w:t>
      </w:r>
      <w:r w:rsidRPr="002C4A41">
        <w:rPr>
          <w:rFonts w:cs="Times New Roman"/>
          <w:spacing w:val="1"/>
          <w:sz w:val="24"/>
          <w:szCs w:val="24"/>
        </w:rPr>
        <w:t xml:space="preserve"> </w:t>
      </w:r>
    </w:p>
    <w:p w:rsidR="00CA6F85" w:rsidRPr="002C4A41" w:rsidRDefault="00CA6F85" w:rsidP="00AB7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Все права на использование полученной в результате выполнения работы информации и материалы принадлежат Заказчику.</w:t>
      </w:r>
    </w:p>
    <w:p w:rsidR="006C2A93" w:rsidRPr="002C4A41" w:rsidRDefault="006C2A93" w:rsidP="00312627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 xml:space="preserve">Правовое регулирование выполняемых работ </w:t>
      </w:r>
    </w:p>
    <w:p w:rsidR="00FE42FD" w:rsidRPr="002C4A41" w:rsidRDefault="00FE42FD" w:rsidP="00FE4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Работы выполняются на основании  и в соответствии со следующими нормативными актами:</w:t>
      </w:r>
    </w:p>
    <w:p w:rsidR="00D25561" w:rsidRPr="002C4A41" w:rsidRDefault="00D25561" w:rsidP="00FE42FD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Ханты-Мансийского автономного округа</w:t>
      </w:r>
      <w:r w:rsidR="00FE42FD" w:rsidRPr="002C4A41">
        <w:rPr>
          <w:rFonts w:ascii="Times New Roman" w:hAnsi="Times New Roman" w:cs="Times New Roman"/>
          <w:sz w:val="24"/>
          <w:szCs w:val="24"/>
        </w:rPr>
        <w:t xml:space="preserve"> - Ю</w:t>
      </w:r>
      <w:r w:rsidRPr="002C4A41">
        <w:rPr>
          <w:rFonts w:ascii="Times New Roman" w:eastAsia="Times New Roman" w:hAnsi="Times New Roman" w:cs="Times New Roman"/>
          <w:sz w:val="24"/>
          <w:szCs w:val="24"/>
        </w:rPr>
        <w:t>гры (далее – автономного округа) от 9 октября 2010 года №248-п «О целевой программе Ханты-Мансийского автономного округа – Югры «Обеспечение экологической безопасности Ханты-Мансийского автономного округа - Югры в 2011-2013 годах».</w:t>
      </w:r>
    </w:p>
    <w:p w:rsidR="00D25561" w:rsidRPr="002C4A41" w:rsidRDefault="00D25561" w:rsidP="00FE42FD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lastRenderedPageBreak/>
        <w:t>Постановление Правительства автономного округа от 12 декабря 2007 года № 315-п «Об  экологической паспортизации территории Ханты-Мансийского автономного округа – Югры»;</w:t>
      </w:r>
    </w:p>
    <w:p w:rsidR="00D25561" w:rsidRPr="002C4A41" w:rsidRDefault="00D25561" w:rsidP="00FE42FD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автономного округа от 29 июля 2003 г. N 302-п «Об утверждении требований к определению исходной (фоновой) загрязненности компонентов природной среды, проектированию и ведению системы локального экологического мониторинга в границах лицензионных участков на право пользования недрами с целью добычи нефти и газа на территории Ханты-Мансийского автономного округа»;</w:t>
      </w:r>
    </w:p>
    <w:p w:rsidR="00D25561" w:rsidRPr="002C4A41" w:rsidRDefault="00D25561" w:rsidP="00FE42FD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автономного округа от 29 ноября 2007 г. № 294-п «О порядке ведения регионального кадастра отходов»;</w:t>
      </w:r>
    </w:p>
    <w:p w:rsidR="00AB7468" w:rsidRPr="002C4A41" w:rsidRDefault="00D25561" w:rsidP="00FE42FD">
      <w:pPr>
        <w:pStyle w:val="a7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Распоряжение Правительства автономн</w:t>
      </w:r>
      <w:r w:rsidR="00FE42FD" w:rsidRPr="002C4A41">
        <w:rPr>
          <w:rFonts w:ascii="Times New Roman" w:hAnsi="Times New Roman" w:cs="Times New Roman"/>
          <w:sz w:val="24"/>
          <w:szCs w:val="24"/>
        </w:rPr>
        <w:t>ого округа от 30.09.2009 № 463-</w:t>
      </w:r>
      <w:r w:rsidRPr="002C4A41">
        <w:rPr>
          <w:rFonts w:ascii="Times New Roman" w:eastAsia="Times New Roman" w:hAnsi="Times New Roman" w:cs="Times New Roman"/>
          <w:sz w:val="24"/>
          <w:szCs w:val="24"/>
        </w:rPr>
        <w:t>рг «О плане реализации Стратегии развития информационного общества в Ханты-Мансийском автономном округе - Югре до 2015 года».</w:t>
      </w:r>
    </w:p>
    <w:p w:rsidR="006C2A93" w:rsidRPr="002C4A41" w:rsidRDefault="006C2A93" w:rsidP="00312627">
      <w:pPr>
        <w:pStyle w:val="55"/>
        <w:rPr>
          <w:rFonts w:cs="Times New Roman"/>
          <w:sz w:val="24"/>
          <w:szCs w:val="24"/>
        </w:rPr>
      </w:pPr>
      <w:r w:rsidRPr="002C4A41">
        <w:rPr>
          <w:rFonts w:cs="Times New Roman"/>
          <w:sz w:val="24"/>
          <w:szCs w:val="24"/>
        </w:rPr>
        <w:t>Независимая экспертиза НИР</w:t>
      </w:r>
    </w:p>
    <w:p w:rsidR="006C2A93" w:rsidRPr="002C4A41" w:rsidRDefault="006C2A93" w:rsidP="007B6B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C4A41">
        <w:rPr>
          <w:rFonts w:ascii="Times New Roman" w:hAnsi="Times New Roman" w:cs="Times New Roman"/>
          <w:sz w:val="24"/>
          <w:szCs w:val="24"/>
        </w:rPr>
        <w:t>Исполнитель обязан провести экспертизу независимого эксперт</w:t>
      </w:r>
      <w:r w:rsidR="007B6BBB" w:rsidRPr="002C4A41">
        <w:rPr>
          <w:rFonts w:ascii="Times New Roman" w:hAnsi="Times New Roman" w:cs="Times New Roman"/>
          <w:sz w:val="24"/>
          <w:szCs w:val="24"/>
        </w:rPr>
        <w:t>а, по согласованию с Заказчиком, и р</w:t>
      </w:r>
      <w:r w:rsidRPr="002C4A41">
        <w:rPr>
          <w:rFonts w:ascii="Times New Roman" w:hAnsi="Times New Roman" w:cs="Times New Roman"/>
          <w:sz w:val="24"/>
          <w:szCs w:val="24"/>
        </w:rPr>
        <w:t>езультат</w:t>
      </w:r>
      <w:r w:rsidR="007B6BBB" w:rsidRPr="002C4A41">
        <w:rPr>
          <w:rFonts w:ascii="Times New Roman" w:hAnsi="Times New Roman" w:cs="Times New Roman"/>
          <w:sz w:val="24"/>
          <w:szCs w:val="24"/>
        </w:rPr>
        <w:t>ы</w:t>
      </w:r>
      <w:r w:rsidRPr="002C4A41">
        <w:rPr>
          <w:rFonts w:ascii="Times New Roman" w:hAnsi="Times New Roman" w:cs="Times New Roman"/>
          <w:sz w:val="24"/>
          <w:szCs w:val="24"/>
        </w:rPr>
        <w:t xml:space="preserve"> независимой экспертизы представить Заказчику с</w:t>
      </w:r>
      <w:r w:rsidR="007B6BBB" w:rsidRPr="002C4A41">
        <w:rPr>
          <w:rFonts w:ascii="Times New Roman" w:hAnsi="Times New Roman" w:cs="Times New Roman"/>
          <w:sz w:val="24"/>
          <w:szCs w:val="24"/>
        </w:rPr>
        <w:t xml:space="preserve">овместно с </w:t>
      </w:r>
      <w:r w:rsidRPr="002C4A41">
        <w:rPr>
          <w:rFonts w:ascii="Times New Roman" w:hAnsi="Times New Roman" w:cs="Times New Roman"/>
          <w:sz w:val="24"/>
          <w:szCs w:val="24"/>
        </w:rPr>
        <w:t xml:space="preserve"> проектом</w:t>
      </w:r>
      <w:r w:rsidR="007B6BBB" w:rsidRPr="002C4A41">
        <w:rPr>
          <w:rFonts w:ascii="Times New Roman" w:hAnsi="Times New Roman" w:cs="Times New Roman"/>
          <w:bCs/>
          <w:noProof/>
          <w:sz w:val="24"/>
          <w:szCs w:val="24"/>
        </w:rPr>
        <w:t xml:space="preserve"> по разработке схемы обращения с отходами производства и потребления на территории Ханты-Мансийского автономного округа – Югры, в сроки установленные в графике выполнения работ (Приложение № 2 к Контракту)</w:t>
      </w:r>
      <w:r w:rsidR="00AB7468" w:rsidRPr="002C4A41"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15A1B" w:rsidRPr="002C4A41" w:rsidRDefault="00115A1B" w:rsidP="00CB73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41065" w:rsidRPr="002C4A41" w:rsidRDefault="00C41065" w:rsidP="00CB73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05185" w:rsidRPr="002C4A41" w:rsidRDefault="00F05185">
      <w:pPr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CB7335" w:rsidRPr="002C4A41" w:rsidRDefault="00CB7335" w:rsidP="00CB73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CB7335" w:rsidRPr="002C4A41" w:rsidRDefault="00CB7335" w:rsidP="00CB73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>к государственному контракту</w:t>
      </w:r>
    </w:p>
    <w:p w:rsidR="00CB7335" w:rsidRPr="002C4A41" w:rsidRDefault="00CB7335" w:rsidP="00CB73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4A41">
        <w:rPr>
          <w:rFonts w:ascii="Times New Roman" w:eastAsia="Times New Roman" w:hAnsi="Times New Roman" w:cs="Times New Roman"/>
          <w:sz w:val="24"/>
          <w:szCs w:val="24"/>
        </w:rPr>
        <w:t xml:space="preserve"> № ______ от «»_______2011 года</w:t>
      </w:r>
    </w:p>
    <w:p w:rsidR="00CB7335" w:rsidRPr="002C4A41" w:rsidRDefault="00CB7335" w:rsidP="00CB73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ED8" w:rsidRPr="002C4A41" w:rsidRDefault="003E4ED8" w:rsidP="00EE6B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C4A41">
        <w:rPr>
          <w:rFonts w:ascii="Times New Roman" w:hAnsi="Times New Roman" w:cs="Times New Roman"/>
          <w:b/>
          <w:caps/>
          <w:sz w:val="24"/>
          <w:szCs w:val="24"/>
        </w:rPr>
        <w:t>График выполнения работ</w:t>
      </w:r>
    </w:p>
    <w:p w:rsidR="00EE6B52" w:rsidRPr="002C4A41" w:rsidRDefault="00EE6B52" w:rsidP="00EE6B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7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5624"/>
        <w:gridCol w:w="2983"/>
      </w:tblGrid>
      <w:tr w:rsidR="00F05185" w:rsidRPr="002C4A41" w:rsidTr="00EE6B52">
        <w:trPr>
          <w:trHeight w:val="748"/>
          <w:jc w:val="right"/>
        </w:trPr>
        <w:tc>
          <w:tcPr>
            <w:tcW w:w="1166" w:type="dxa"/>
            <w:vAlign w:val="center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24" w:type="dxa"/>
            <w:vAlign w:val="center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983" w:type="dxa"/>
            <w:vAlign w:val="center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</w:tr>
      <w:tr w:rsidR="00F05185" w:rsidRPr="002C4A41" w:rsidTr="00EE6B52">
        <w:trPr>
          <w:trHeight w:val="135"/>
          <w:jc w:val="right"/>
        </w:trPr>
        <w:tc>
          <w:tcPr>
            <w:tcW w:w="1166" w:type="dxa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4" w:type="dxa"/>
          </w:tcPr>
          <w:p w:rsidR="00F05185" w:rsidRPr="002C4A41" w:rsidRDefault="00F05185" w:rsidP="00A674A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1 </w:t>
            </w: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- Сопровождение информационной системы Департамента.</w:t>
            </w:r>
          </w:p>
        </w:tc>
        <w:tc>
          <w:tcPr>
            <w:tcW w:w="2983" w:type="dxa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С момента заключения контракта - март</w:t>
            </w:r>
          </w:p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</w:tr>
      <w:tr w:rsidR="00F05185" w:rsidRPr="002C4A41" w:rsidTr="00EE6B52">
        <w:trPr>
          <w:trHeight w:val="793"/>
          <w:jc w:val="right"/>
        </w:trPr>
        <w:tc>
          <w:tcPr>
            <w:tcW w:w="1166" w:type="dxa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4" w:type="dxa"/>
          </w:tcPr>
          <w:p w:rsidR="00F05185" w:rsidRPr="002C4A41" w:rsidRDefault="00F05185" w:rsidP="00A674A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b/>
                <w:sz w:val="24"/>
                <w:szCs w:val="24"/>
              </w:rPr>
              <w:t>Этап 2 -</w:t>
            </w: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вебсервисов внесения и публикации информации</w:t>
            </w:r>
          </w:p>
        </w:tc>
        <w:tc>
          <w:tcPr>
            <w:tcW w:w="2983" w:type="dxa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 xml:space="preserve">апрель -  июнь </w:t>
            </w:r>
          </w:p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</w:tr>
      <w:tr w:rsidR="00F05185" w:rsidRPr="002C4A41" w:rsidTr="00EE6B52">
        <w:trPr>
          <w:trHeight w:val="1399"/>
          <w:jc w:val="right"/>
        </w:trPr>
        <w:tc>
          <w:tcPr>
            <w:tcW w:w="1166" w:type="dxa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4" w:type="dxa"/>
          </w:tcPr>
          <w:p w:rsidR="00F05185" w:rsidRPr="002C4A41" w:rsidRDefault="00F05185" w:rsidP="00A674AE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3 - </w:t>
            </w: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информационных взаимодействий между исполнительными органами государственной власти Ханты-Мансийского автономного округа</w:t>
            </w:r>
          </w:p>
        </w:tc>
        <w:tc>
          <w:tcPr>
            <w:tcW w:w="2983" w:type="dxa"/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июль - сентябрь</w:t>
            </w:r>
          </w:p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</w:tr>
      <w:tr w:rsidR="00F05185" w:rsidRPr="002C4A41" w:rsidTr="00EE6B52">
        <w:trPr>
          <w:trHeight w:val="840"/>
          <w:jc w:val="right"/>
        </w:trPr>
        <w:tc>
          <w:tcPr>
            <w:tcW w:w="1166" w:type="dxa"/>
            <w:tcBorders>
              <w:bottom w:val="single" w:sz="4" w:space="0" w:color="auto"/>
            </w:tcBorders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4" w:type="dxa"/>
            <w:tcBorders>
              <w:bottom w:val="single" w:sz="4" w:space="0" w:color="auto"/>
            </w:tcBorders>
          </w:tcPr>
          <w:p w:rsidR="00F05185" w:rsidRPr="002C4A41" w:rsidRDefault="00F05185" w:rsidP="00A674AE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4 – </w:t>
            </w: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Сбор, прием и внесение экологической информации</w:t>
            </w:r>
          </w:p>
        </w:tc>
        <w:tc>
          <w:tcPr>
            <w:tcW w:w="2983" w:type="dxa"/>
            <w:tcBorders>
              <w:bottom w:val="single" w:sz="4" w:space="0" w:color="auto"/>
            </w:tcBorders>
          </w:tcPr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октябрь - ноябрь</w:t>
            </w:r>
          </w:p>
          <w:p w:rsidR="00F05185" w:rsidRPr="002C4A41" w:rsidRDefault="00F05185" w:rsidP="00A674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41"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</w:tr>
    </w:tbl>
    <w:p w:rsidR="00CB7335" w:rsidRPr="002C4A41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C4A41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C4A41" w:rsidRDefault="00CB7335" w:rsidP="00157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B7335" w:rsidRPr="002C4A41" w:rsidSect="0008519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DE4" w:rsidRDefault="007D5DE4" w:rsidP="00AB1888">
      <w:pPr>
        <w:spacing w:after="0" w:line="240" w:lineRule="auto"/>
      </w:pPr>
      <w:r>
        <w:separator/>
      </w:r>
    </w:p>
  </w:endnote>
  <w:endnote w:type="continuationSeparator" w:id="1">
    <w:p w:rsidR="007D5DE4" w:rsidRDefault="007D5DE4" w:rsidP="00AB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DE4" w:rsidRDefault="007D5DE4" w:rsidP="00AB1888">
      <w:pPr>
        <w:spacing w:after="0" w:line="240" w:lineRule="auto"/>
      </w:pPr>
      <w:r>
        <w:separator/>
      </w:r>
    </w:p>
  </w:footnote>
  <w:footnote w:type="continuationSeparator" w:id="1">
    <w:p w:rsidR="007D5DE4" w:rsidRDefault="007D5DE4" w:rsidP="00AB1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77EA"/>
    <w:multiLevelType w:val="multilevel"/>
    <w:tmpl w:val="C9AE95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96650B4"/>
    <w:multiLevelType w:val="hybridMultilevel"/>
    <w:tmpl w:val="C4E66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53340"/>
    <w:multiLevelType w:val="multilevel"/>
    <w:tmpl w:val="6C22C56A"/>
    <w:lvl w:ilvl="0">
      <w:start w:val="1"/>
      <w:numFmt w:val="upperRoman"/>
      <w:lvlText w:val="%1."/>
      <w:lvlJc w:val="left"/>
      <w:pPr>
        <w:ind w:left="180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1717040E"/>
    <w:multiLevelType w:val="hybridMultilevel"/>
    <w:tmpl w:val="8E0E288E"/>
    <w:lvl w:ilvl="0" w:tplc="9ADA4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286D7B"/>
    <w:multiLevelType w:val="multilevel"/>
    <w:tmpl w:val="63DC5DF2"/>
    <w:lvl w:ilvl="0">
      <w:start w:val="14"/>
      <w:numFmt w:val="decimal"/>
      <w:lvlText w:val="%1."/>
      <w:lvlJc w:val="left"/>
      <w:pPr>
        <w:ind w:left="1235" w:hanging="525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8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5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67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5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270" w:hanging="1800"/>
      </w:pPr>
      <w:rPr>
        <w:rFonts w:hint="default"/>
        <w:color w:val="auto"/>
      </w:rPr>
    </w:lvl>
  </w:abstractNum>
  <w:abstractNum w:abstractNumId="5">
    <w:nsid w:val="196F64FA"/>
    <w:multiLevelType w:val="multilevel"/>
    <w:tmpl w:val="800A705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9770D06"/>
    <w:multiLevelType w:val="hybridMultilevel"/>
    <w:tmpl w:val="BA32B90E"/>
    <w:lvl w:ilvl="0" w:tplc="8180A8D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401201"/>
    <w:multiLevelType w:val="hybridMultilevel"/>
    <w:tmpl w:val="E16EB7A2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8B47C4"/>
    <w:multiLevelType w:val="hybridMultilevel"/>
    <w:tmpl w:val="E9063DC0"/>
    <w:lvl w:ilvl="0" w:tplc="21BEF6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C64B6"/>
    <w:multiLevelType w:val="multilevel"/>
    <w:tmpl w:val="9656DCB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6FD7655"/>
    <w:multiLevelType w:val="hybridMultilevel"/>
    <w:tmpl w:val="B70CDFF2"/>
    <w:lvl w:ilvl="0" w:tplc="9ADA4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05439D3"/>
    <w:multiLevelType w:val="hybridMultilevel"/>
    <w:tmpl w:val="A0D80D8A"/>
    <w:lvl w:ilvl="0" w:tplc="FAC2AC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B3D53D5"/>
    <w:multiLevelType w:val="hybridMultilevel"/>
    <w:tmpl w:val="AC62D250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472B0"/>
    <w:multiLevelType w:val="multilevel"/>
    <w:tmpl w:val="1304CF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15"/>
        </w:tabs>
        <w:ind w:left="4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9"/>
        </w:tabs>
        <w:ind w:left="56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14">
    <w:nsid w:val="3DFA6B6F"/>
    <w:multiLevelType w:val="hybridMultilevel"/>
    <w:tmpl w:val="8BEE8CA4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8689C"/>
    <w:multiLevelType w:val="hybridMultilevel"/>
    <w:tmpl w:val="C9427D72"/>
    <w:lvl w:ilvl="0" w:tplc="21BEF6B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3668A3"/>
    <w:multiLevelType w:val="multilevel"/>
    <w:tmpl w:val="1114A65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17">
    <w:nsid w:val="461C5E25"/>
    <w:multiLevelType w:val="hybridMultilevel"/>
    <w:tmpl w:val="FA5C3CDC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EA3B00"/>
    <w:multiLevelType w:val="hybridMultilevel"/>
    <w:tmpl w:val="58CABADA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E2512"/>
    <w:multiLevelType w:val="multilevel"/>
    <w:tmpl w:val="B7F0EBA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20">
    <w:nsid w:val="48B2152B"/>
    <w:multiLevelType w:val="hybridMultilevel"/>
    <w:tmpl w:val="681A421E"/>
    <w:lvl w:ilvl="0" w:tplc="9ADA4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DD3E2D"/>
    <w:multiLevelType w:val="hybridMultilevel"/>
    <w:tmpl w:val="12E659B2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BB944B7"/>
    <w:multiLevelType w:val="hybridMultilevel"/>
    <w:tmpl w:val="A65CC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E84E49"/>
    <w:multiLevelType w:val="hybridMultilevel"/>
    <w:tmpl w:val="0EECB020"/>
    <w:lvl w:ilvl="0" w:tplc="9ADA4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0DA12F3"/>
    <w:multiLevelType w:val="multilevel"/>
    <w:tmpl w:val="2A06A586"/>
    <w:lvl w:ilvl="0">
      <w:start w:val="2"/>
      <w:numFmt w:val="decimal"/>
      <w:pStyle w:val="a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>
    <w:nsid w:val="52AC456D"/>
    <w:multiLevelType w:val="multilevel"/>
    <w:tmpl w:val="52AACAD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26">
    <w:nsid w:val="570F2F4B"/>
    <w:multiLevelType w:val="hybridMultilevel"/>
    <w:tmpl w:val="31EE009A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1940D3"/>
    <w:multiLevelType w:val="hybridMultilevel"/>
    <w:tmpl w:val="410AA1FA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E9E0CCC"/>
    <w:multiLevelType w:val="hybridMultilevel"/>
    <w:tmpl w:val="B00E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96DD2"/>
    <w:multiLevelType w:val="hybridMultilevel"/>
    <w:tmpl w:val="C4A46918"/>
    <w:lvl w:ilvl="0" w:tplc="21BEF6B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254B2C"/>
    <w:multiLevelType w:val="multilevel"/>
    <w:tmpl w:val="AA342FE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>
    <w:nsid w:val="6B810286"/>
    <w:multiLevelType w:val="multilevel"/>
    <w:tmpl w:val="10A03AA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32">
    <w:nsid w:val="6BC36372"/>
    <w:multiLevelType w:val="hybridMultilevel"/>
    <w:tmpl w:val="CC4E65E0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1D5480E"/>
    <w:multiLevelType w:val="hybridMultilevel"/>
    <w:tmpl w:val="BF00E830"/>
    <w:lvl w:ilvl="0" w:tplc="2B9EAE4E">
      <w:start w:val="1"/>
      <w:numFmt w:val="decimal"/>
      <w:pStyle w:val="55"/>
      <w:lvlText w:val="%1."/>
      <w:lvlJc w:val="left"/>
      <w:pPr>
        <w:ind w:left="1211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846D9"/>
    <w:multiLevelType w:val="hybridMultilevel"/>
    <w:tmpl w:val="725E15C6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70F4594"/>
    <w:multiLevelType w:val="hybridMultilevel"/>
    <w:tmpl w:val="21E23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83B4441"/>
    <w:multiLevelType w:val="hybridMultilevel"/>
    <w:tmpl w:val="6A92FC28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C7F60F9"/>
    <w:multiLevelType w:val="hybridMultilevel"/>
    <w:tmpl w:val="943E89F0"/>
    <w:lvl w:ilvl="0" w:tplc="49628754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E0F47"/>
    <w:multiLevelType w:val="multilevel"/>
    <w:tmpl w:val="DE1A15DC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>
    <w:nsid w:val="7FAD7354"/>
    <w:multiLevelType w:val="multilevel"/>
    <w:tmpl w:val="3B2C5B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22"/>
  </w:num>
  <w:num w:numId="3">
    <w:abstractNumId w:val="24"/>
  </w:num>
  <w:num w:numId="4">
    <w:abstractNumId w:val="11"/>
  </w:num>
  <w:num w:numId="5">
    <w:abstractNumId w:val="36"/>
  </w:num>
  <w:num w:numId="6">
    <w:abstractNumId w:val="19"/>
  </w:num>
  <w:num w:numId="7">
    <w:abstractNumId w:val="16"/>
  </w:num>
  <w:num w:numId="8">
    <w:abstractNumId w:val="25"/>
  </w:num>
  <w:num w:numId="9">
    <w:abstractNumId w:val="31"/>
  </w:num>
  <w:num w:numId="10">
    <w:abstractNumId w:val="13"/>
  </w:num>
  <w:num w:numId="11">
    <w:abstractNumId w:val="33"/>
  </w:num>
  <w:num w:numId="12">
    <w:abstractNumId w:val="12"/>
  </w:num>
  <w:num w:numId="13">
    <w:abstractNumId w:val="40"/>
  </w:num>
  <w:num w:numId="14">
    <w:abstractNumId w:val="34"/>
  </w:num>
  <w:num w:numId="15">
    <w:abstractNumId w:val="37"/>
  </w:num>
  <w:num w:numId="16">
    <w:abstractNumId w:val="17"/>
  </w:num>
  <w:num w:numId="17">
    <w:abstractNumId w:val="7"/>
  </w:num>
  <w:num w:numId="18">
    <w:abstractNumId w:val="35"/>
  </w:num>
  <w:num w:numId="19">
    <w:abstractNumId w:val="21"/>
  </w:num>
  <w:num w:numId="20">
    <w:abstractNumId w:val="27"/>
  </w:num>
  <w:num w:numId="21">
    <w:abstractNumId w:val="2"/>
  </w:num>
  <w:num w:numId="22">
    <w:abstractNumId w:val="38"/>
  </w:num>
  <w:num w:numId="23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4"/>
  </w:num>
  <w:num w:numId="26">
    <w:abstractNumId w:val="28"/>
  </w:num>
  <w:num w:numId="27">
    <w:abstractNumId w:val="5"/>
  </w:num>
  <w:num w:numId="28">
    <w:abstractNumId w:val="34"/>
    <w:lvlOverride w:ilvl="0">
      <w:startOverride w:val="14"/>
    </w:lvlOverride>
  </w:num>
  <w:num w:numId="29">
    <w:abstractNumId w:val="4"/>
  </w:num>
  <w:num w:numId="30">
    <w:abstractNumId w:val="34"/>
    <w:lvlOverride w:ilvl="0">
      <w:startOverride w:val="1"/>
    </w:lvlOverride>
  </w:num>
  <w:num w:numId="31">
    <w:abstractNumId w:val="39"/>
  </w:num>
  <w:num w:numId="32">
    <w:abstractNumId w:val="29"/>
  </w:num>
  <w:num w:numId="33">
    <w:abstractNumId w:val="6"/>
  </w:num>
  <w:num w:numId="34">
    <w:abstractNumId w:val="15"/>
  </w:num>
  <w:num w:numId="35">
    <w:abstractNumId w:val="14"/>
  </w:num>
  <w:num w:numId="36">
    <w:abstractNumId w:val="26"/>
  </w:num>
  <w:num w:numId="37">
    <w:abstractNumId w:val="18"/>
  </w:num>
  <w:num w:numId="38">
    <w:abstractNumId w:val="32"/>
  </w:num>
  <w:num w:numId="39">
    <w:abstractNumId w:val="8"/>
  </w:num>
  <w:num w:numId="40">
    <w:abstractNumId w:val="23"/>
  </w:num>
  <w:num w:numId="41">
    <w:abstractNumId w:val="10"/>
  </w:num>
  <w:num w:numId="42">
    <w:abstractNumId w:val="3"/>
  </w:num>
  <w:num w:numId="43">
    <w:abstractNumId w:val="20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23E3"/>
    <w:rsid w:val="00001D58"/>
    <w:rsid w:val="00013A71"/>
    <w:rsid w:val="0004560D"/>
    <w:rsid w:val="000668A8"/>
    <w:rsid w:val="0007777E"/>
    <w:rsid w:val="0008519E"/>
    <w:rsid w:val="000A1984"/>
    <w:rsid w:val="000B620B"/>
    <w:rsid w:val="000D4DCF"/>
    <w:rsid w:val="000F44C5"/>
    <w:rsid w:val="000F651D"/>
    <w:rsid w:val="000F6660"/>
    <w:rsid w:val="00107999"/>
    <w:rsid w:val="00115A1B"/>
    <w:rsid w:val="00126F8C"/>
    <w:rsid w:val="00152B55"/>
    <w:rsid w:val="001572B0"/>
    <w:rsid w:val="001A2EC9"/>
    <w:rsid w:val="001B48A3"/>
    <w:rsid w:val="001C5546"/>
    <w:rsid w:val="001D23E3"/>
    <w:rsid w:val="001F3AD2"/>
    <w:rsid w:val="00232518"/>
    <w:rsid w:val="00232A25"/>
    <w:rsid w:val="002518BD"/>
    <w:rsid w:val="002713F0"/>
    <w:rsid w:val="002A05BB"/>
    <w:rsid w:val="002A66C0"/>
    <w:rsid w:val="002C3306"/>
    <w:rsid w:val="002C4A41"/>
    <w:rsid w:val="002C7721"/>
    <w:rsid w:val="002F0175"/>
    <w:rsid w:val="002F6B57"/>
    <w:rsid w:val="0030723E"/>
    <w:rsid w:val="00312627"/>
    <w:rsid w:val="003511EE"/>
    <w:rsid w:val="003A7642"/>
    <w:rsid w:val="003C647E"/>
    <w:rsid w:val="003D6E4B"/>
    <w:rsid w:val="003E4ED8"/>
    <w:rsid w:val="00430907"/>
    <w:rsid w:val="00430E60"/>
    <w:rsid w:val="0043168F"/>
    <w:rsid w:val="004603F6"/>
    <w:rsid w:val="00482BF7"/>
    <w:rsid w:val="00492A87"/>
    <w:rsid w:val="00495C23"/>
    <w:rsid w:val="005003AA"/>
    <w:rsid w:val="0055524D"/>
    <w:rsid w:val="0056132C"/>
    <w:rsid w:val="0057397A"/>
    <w:rsid w:val="00573CAF"/>
    <w:rsid w:val="00575F01"/>
    <w:rsid w:val="00592255"/>
    <w:rsid w:val="00595379"/>
    <w:rsid w:val="005B5982"/>
    <w:rsid w:val="006220DB"/>
    <w:rsid w:val="00636859"/>
    <w:rsid w:val="00697283"/>
    <w:rsid w:val="006C2A93"/>
    <w:rsid w:val="006D3325"/>
    <w:rsid w:val="0071396E"/>
    <w:rsid w:val="007442DC"/>
    <w:rsid w:val="00746513"/>
    <w:rsid w:val="00755F68"/>
    <w:rsid w:val="00772454"/>
    <w:rsid w:val="00782297"/>
    <w:rsid w:val="0078748D"/>
    <w:rsid w:val="007B6BBB"/>
    <w:rsid w:val="007C7044"/>
    <w:rsid w:val="007D5DE4"/>
    <w:rsid w:val="007E0054"/>
    <w:rsid w:val="0081303E"/>
    <w:rsid w:val="008131BF"/>
    <w:rsid w:val="00837F4F"/>
    <w:rsid w:val="008757F6"/>
    <w:rsid w:val="00891944"/>
    <w:rsid w:val="00896056"/>
    <w:rsid w:val="008B0AF1"/>
    <w:rsid w:val="008B39CC"/>
    <w:rsid w:val="008F5250"/>
    <w:rsid w:val="00911A59"/>
    <w:rsid w:val="009210CD"/>
    <w:rsid w:val="00926F76"/>
    <w:rsid w:val="00940A0B"/>
    <w:rsid w:val="0095289D"/>
    <w:rsid w:val="009605D5"/>
    <w:rsid w:val="00960DA9"/>
    <w:rsid w:val="00974AE8"/>
    <w:rsid w:val="00994E8A"/>
    <w:rsid w:val="009B426A"/>
    <w:rsid w:val="009D0705"/>
    <w:rsid w:val="009D1A38"/>
    <w:rsid w:val="009D1E28"/>
    <w:rsid w:val="009E17F8"/>
    <w:rsid w:val="009E6168"/>
    <w:rsid w:val="009F14F4"/>
    <w:rsid w:val="00A008E4"/>
    <w:rsid w:val="00A404EC"/>
    <w:rsid w:val="00AB1642"/>
    <w:rsid w:val="00AB1888"/>
    <w:rsid w:val="00AB4737"/>
    <w:rsid w:val="00AB7468"/>
    <w:rsid w:val="00B1056B"/>
    <w:rsid w:val="00B45966"/>
    <w:rsid w:val="00B552C2"/>
    <w:rsid w:val="00B626E5"/>
    <w:rsid w:val="00B650F4"/>
    <w:rsid w:val="00B807A5"/>
    <w:rsid w:val="00B81FE7"/>
    <w:rsid w:val="00BC29A4"/>
    <w:rsid w:val="00BC3A08"/>
    <w:rsid w:val="00BD09F3"/>
    <w:rsid w:val="00BF284A"/>
    <w:rsid w:val="00C41065"/>
    <w:rsid w:val="00C437B0"/>
    <w:rsid w:val="00C84F8C"/>
    <w:rsid w:val="00C927A2"/>
    <w:rsid w:val="00CA6F85"/>
    <w:rsid w:val="00CB2375"/>
    <w:rsid w:val="00CB7335"/>
    <w:rsid w:val="00D144CA"/>
    <w:rsid w:val="00D25561"/>
    <w:rsid w:val="00D31942"/>
    <w:rsid w:val="00D37C2A"/>
    <w:rsid w:val="00D51010"/>
    <w:rsid w:val="00DC5E1E"/>
    <w:rsid w:val="00DE7FDB"/>
    <w:rsid w:val="00DF158F"/>
    <w:rsid w:val="00E22617"/>
    <w:rsid w:val="00E26016"/>
    <w:rsid w:val="00E53C0B"/>
    <w:rsid w:val="00E56B1F"/>
    <w:rsid w:val="00E9233C"/>
    <w:rsid w:val="00E923C8"/>
    <w:rsid w:val="00E92FCB"/>
    <w:rsid w:val="00EB0121"/>
    <w:rsid w:val="00EC7AFC"/>
    <w:rsid w:val="00ED0AB7"/>
    <w:rsid w:val="00ED5312"/>
    <w:rsid w:val="00EE6B52"/>
    <w:rsid w:val="00F05185"/>
    <w:rsid w:val="00F106D8"/>
    <w:rsid w:val="00F15751"/>
    <w:rsid w:val="00F34EBC"/>
    <w:rsid w:val="00F51772"/>
    <w:rsid w:val="00F73C93"/>
    <w:rsid w:val="00F82568"/>
    <w:rsid w:val="00F841D9"/>
    <w:rsid w:val="00FD50FF"/>
    <w:rsid w:val="00FE3DC2"/>
    <w:rsid w:val="00FE42FD"/>
    <w:rsid w:val="00FE4C22"/>
    <w:rsid w:val="00FF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3A7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E6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B4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45966"/>
    <w:rPr>
      <w:rFonts w:ascii="Tahoma" w:hAnsi="Tahoma" w:cs="Tahoma"/>
      <w:sz w:val="16"/>
      <w:szCs w:val="16"/>
    </w:rPr>
  </w:style>
  <w:style w:type="paragraph" w:styleId="2">
    <w:name w:val="Body Text Indent 2"/>
    <w:basedOn w:val="a0"/>
    <w:link w:val="20"/>
    <w:rsid w:val="009F14F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1"/>
    <w:link w:val="2"/>
    <w:uiPriority w:val="99"/>
    <w:rsid w:val="009F14F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0"/>
    <w:link w:val="a8"/>
    <w:uiPriority w:val="34"/>
    <w:qFormat/>
    <w:rsid w:val="001B48A3"/>
    <w:pPr>
      <w:ind w:left="720"/>
      <w:contextualSpacing/>
    </w:pPr>
  </w:style>
  <w:style w:type="paragraph" w:customStyle="1" w:styleId="a9">
    <w:name w:val="Знак"/>
    <w:basedOn w:val="a0"/>
    <w:rsid w:val="008919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">
    <w:name w:val="Стиль1"/>
    <w:basedOn w:val="a0"/>
    <w:rsid w:val="00994E8A"/>
    <w:pPr>
      <w:keepNext/>
      <w:keepLines/>
      <w:widowControl w:val="0"/>
      <w:numPr>
        <w:numId w:val="11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21">
    <w:name w:val="Стиль2"/>
    <w:basedOn w:val="22"/>
    <w:rsid w:val="00994E8A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">
    <w:name w:val="Стиль3"/>
    <w:basedOn w:val="2"/>
    <w:rsid w:val="00994E8A"/>
    <w:pPr>
      <w:widowControl w:val="0"/>
      <w:numPr>
        <w:ilvl w:val="2"/>
        <w:numId w:val="11"/>
      </w:numPr>
      <w:adjustRightInd w:val="0"/>
      <w:spacing w:after="0" w:line="240" w:lineRule="auto"/>
      <w:jc w:val="both"/>
      <w:textAlignment w:val="baseline"/>
    </w:pPr>
    <w:rPr>
      <w:sz w:val="24"/>
    </w:rPr>
  </w:style>
  <w:style w:type="paragraph" w:styleId="22">
    <w:name w:val="List Number 2"/>
    <w:basedOn w:val="a0"/>
    <w:uiPriority w:val="99"/>
    <w:semiHidden/>
    <w:unhideWhenUsed/>
    <w:rsid w:val="00994E8A"/>
    <w:pPr>
      <w:tabs>
        <w:tab w:val="num" w:pos="432"/>
      </w:tabs>
      <w:ind w:left="432" w:hanging="432"/>
      <w:contextualSpacing/>
    </w:pPr>
  </w:style>
  <w:style w:type="paragraph" w:customStyle="1" w:styleId="Preformatted">
    <w:name w:val="Preformatted"/>
    <w:basedOn w:val="a0"/>
    <w:rsid w:val="00AB188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a">
    <w:name w:val="header"/>
    <w:basedOn w:val="a0"/>
    <w:link w:val="ab"/>
    <w:uiPriority w:val="99"/>
    <w:semiHidden/>
    <w:unhideWhenUsed/>
    <w:rsid w:val="00A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AB1888"/>
  </w:style>
  <w:style w:type="paragraph" w:styleId="ac">
    <w:name w:val="footer"/>
    <w:basedOn w:val="a0"/>
    <w:link w:val="ad"/>
    <w:uiPriority w:val="99"/>
    <w:semiHidden/>
    <w:unhideWhenUsed/>
    <w:rsid w:val="00A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AB1888"/>
  </w:style>
  <w:style w:type="paragraph" w:styleId="ae">
    <w:name w:val="Subtitle"/>
    <w:basedOn w:val="a0"/>
    <w:next w:val="a0"/>
    <w:link w:val="af"/>
    <w:uiPriority w:val="11"/>
    <w:qFormat/>
    <w:rsid w:val="001F3AD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1F3AD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">
    <w:name w:val="Заголовок %"/>
    <w:basedOn w:val="a7"/>
    <w:qFormat/>
    <w:rsid w:val="001F3AD2"/>
    <w:pPr>
      <w:numPr>
        <w:numId w:val="3"/>
      </w:numPr>
      <w:spacing w:after="0" w:line="240" w:lineRule="auto"/>
      <w:jc w:val="both"/>
    </w:pPr>
    <w:rPr>
      <w:rFonts w:ascii="Times New Roman" w:hAnsi="Times New Roman" w:cs="Times New Roman"/>
      <w:b/>
      <w:sz w:val="26"/>
      <w:szCs w:val="26"/>
    </w:rPr>
  </w:style>
  <w:style w:type="paragraph" w:customStyle="1" w:styleId="55">
    <w:name w:val="Стиль55"/>
    <w:basedOn w:val="af0"/>
    <w:link w:val="551"/>
    <w:qFormat/>
    <w:rsid w:val="001F3AD2"/>
    <w:pPr>
      <w:numPr>
        <w:numId w:val="25"/>
      </w:numPr>
      <w:spacing w:before="240" w:after="240"/>
      <w:ind w:left="720"/>
      <w:jc w:val="center"/>
    </w:pPr>
    <w:rPr>
      <w:rFonts w:ascii="Times New Roman" w:hAnsi="Times New Roman"/>
      <w:b/>
      <w:sz w:val="28"/>
    </w:rPr>
  </w:style>
  <w:style w:type="character" w:customStyle="1" w:styleId="af1">
    <w:name w:val="Без интервала Знак"/>
    <w:basedOn w:val="a1"/>
    <w:link w:val="af0"/>
    <w:uiPriority w:val="1"/>
    <w:rsid w:val="001F3AD2"/>
  </w:style>
  <w:style w:type="character" w:customStyle="1" w:styleId="a8">
    <w:name w:val="Абзац списка Знак"/>
    <w:basedOn w:val="a1"/>
    <w:link w:val="a7"/>
    <w:uiPriority w:val="34"/>
    <w:rsid w:val="001F3AD2"/>
  </w:style>
  <w:style w:type="character" w:customStyle="1" w:styleId="550">
    <w:name w:val="Стиль55 Знак"/>
    <w:basedOn w:val="a8"/>
    <w:link w:val="55"/>
    <w:rsid w:val="001F3AD2"/>
  </w:style>
  <w:style w:type="paragraph" w:styleId="af0">
    <w:name w:val="No Spacing"/>
    <w:link w:val="af1"/>
    <w:uiPriority w:val="1"/>
    <w:qFormat/>
    <w:rsid w:val="001F3AD2"/>
    <w:pPr>
      <w:spacing w:after="0" w:line="240" w:lineRule="auto"/>
    </w:pPr>
  </w:style>
  <w:style w:type="character" w:customStyle="1" w:styleId="551">
    <w:name w:val="Стиль55 Знак1"/>
    <w:basedOn w:val="af1"/>
    <w:link w:val="55"/>
    <w:rsid w:val="001F3AD2"/>
    <w:rPr>
      <w:rFonts w:ascii="Times New Roman" w:hAnsi="Times New Roman"/>
      <w:b/>
      <w:sz w:val="28"/>
    </w:rPr>
  </w:style>
  <w:style w:type="paragraph" w:customStyle="1" w:styleId="af2">
    <w:name w:val="подзаголовок"/>
    <w:basedOn w:val="a0"/>
    <w:link w:val="af3"/>
    <w:autoRedefine/>
    <w:qFormat/>
    <w:rsid w:val="002A05B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character" w:customStyle="1" w:styleId="af3">
    <w:name w:val="подзаголовок Знак"/>
    <w:basedOn w:val="a1"/>
    <w:link w:val="af2"/>
    <w:rsid w:val="002A05BB"/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paragraph" w:styleId="af4">
    <w:name w:val="caption"/>
    <w:basedOn w:val="a0"/>
    <w:next w:val="a0"/>
    <w:qFormat/>
    <w:rsid w:val="00D255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C36F2-396E-4212-9A4E-7E47DD8B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korolsv</dc:creator>
  <cp:keywords/>
  <dc:description/>
  <cp:lastModifiedBy>Зубко Инна Николаевна</cp:lastModifiedBy>
  <cp:revision>5</cp:revision>
  <cp:lastPrinted>2011-01-23T13:52:00Z</cp:lastPrinted>
  <dcterms:created xsi:type="dcterms:W3CDTF">2011-01-23T17:15:00Z</dcterms:created>
  <dcterms:modified xsi:type="dcterms:W3CDTF">2011-02-08T07:14:00Z</dcterms:modified>
</cp:coreProperties>
</file>